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47CBBF94"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51EBE">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4132011A" w:rsidR="008E5874" w:rsidRDefault="00E51EBE" w:rsidP="008E5874">
      <w:pPr>
        <w:ind w:left="144" w:right="144"/>
        <w:jc w:val="center"/>
        <w:rPr>
          <w:b/>
          <w:color w:val="000080"/>
          <w:sz w:val="36"/>
          <w:szCs w:val="36"/>
        </w:rPr>
      </w:pPr>
      <w:r>
        <w:rPr>
          <w:b/>
          <w:color w:val="000080"/>
          <w:sz w:val="36"/>
          <w:szCs w:val="36"/>
        </w:rPr>
        <w:t>Large Cap Growth</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77777777" w:rsidR="00E51EBE" w:rsidRDefault="00E51EBE" w:rsidP="00E51EBE">
      <w:pPr>
        <w:jc w:val="center"/>
        <w:rPr>
          <w:rFonts w:ascii="Garamond" w:hAnsi="Garamond"/>
          <w:b/>
          <w:color w:val="000080"/>
          <w:sz w:val="40"/>
          <w:szCs w:val="40"/>
          <w:u w:val="single"/>
        </w:rPr>
      </w:pPr>
      <w:r w:rsidRPr="00084CC0">
        <w:rPr>
          <w:rFonts w:ascii="Garamond" w:hAnsi="Garamond"/>
          <w:b/>
          <w:color w:val="000080"/>
          <w:sz w:val="40"/>
          <w:szCs w:val="40"/>
          <w:u w:val="single"/>
        </w:rPr>
        <w:t>Miramar Firefighters’ Pension Fund</w:t>
      </w:r>
    </w:p>
    <w:p w14:paraId="750637F0" w14:textId="77777777" w:rsidR="00E51EBE" w:rsidRDefault="00E51EBE" w:rsidP="00E51EBE">
      <w:pPr>
        <w:jc w:val="center"/>
        <w:rPr>
          <w:rFonts w:ascii="Garamond" w:hAnsi="Garamond"/>
          <w:b/>
          <w:color w:val="000080"/>
          <w:sz w:val="40"/>
          <w:szCs w:val="40"/>
          <w:u w:val="single"/>
        </w:rPr>
      </w:pPr>
    </w:p>
    <w:p w14:paraId="49D0E8DF" w14:textId="77777777"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638B4DE3" w:rsidR="00E51EBE" w:rsidRPr="00453A6E" w:rsidRDefault="00E51EBE" w:rsidP="00E51EBE">
      <w:pPr>
        <w:contextualSpacing/>
        <w:jc w:val="both"/>
        <w:rPr>
          <w:rFonts w:ascii="Garamond" w:hAnsi="Garamond"/>
          <w:sz w:val="22"/>
          <w:szCs w:val="22"/>
        </w:rPr>
      </w:pPr>
      <w:r w:rsidRPr="009B2A2E">
        <w:rPr>
          <w:rFonts w:ascii="Garamond" w:hAnsi="Garamond"/>
          <w:sz w:val="22"/>
        </w:rPr>
        <w:t>The Miramar Firefighters’ Pension Fund, located in Florida, is conducting</w:t>
      </w:r>
      <w:r w:rsidRPr="00363B3E">
        <w:rPr>
          <w:rFonts w:ascii="Garamond" w:hAnsi="Garamond"/>
          <w:sz w:val="22"/>
        </w:rPr>
        <w:t xml:space="preserve"> </w:t>
      </w:r>
      <w:r>
        <w:rPr>
          <w:rFonts w:ascii="Garamond" w:hAnsi="Garamond"/>
          <w:sz w:val="22"/>
        </w:rPr>
        <w:t>a large cap growth manager search</w:t>
      </w:r>
      <w:r w:rsidRPr="00363B3E">
        <w:rPr>
          <w:rFonts w:ascii="Garamond" w:hAnsi="Garamond"/>
          <w:sz w:val="22"/>
        </w:rPr>
        <w:t xml:space="preserve"> under the guidance of its investment consultant, Greg McNeillie. </w:t>
      </w:r>
      <w:r w:rsidRPr="00363B3E">
        <w:rPr>
          <w:rFonts w:ascii="Garamond" w:hAnsi="Garamond"/>
          <w:sz w:val="22"/>
          <w:szCs w:val="22"/>
        </w:rPr>
        <w:t>T</w:t>
      </w:r>
      <w:r>
        <w:rPr>
          <w:rFonts w:ascii="Garamond" w:hAnsi="Garamond"/>
          <w:sz w:val="22"/>
          <w:szCs w:val="22"/>
        </w:rPr>
        <w:t>he Fund has approximately $300</w:t>
      </w:r>
      <w:r w:rsidRPr="00363B3E">
        <w:rPr>
          <w:rFonts w:ascii="Garamond" w:hAnsi="Garamond"/>
          <w:sz w:val="22"/>
          <w:szCs w:val="22"/>
        </w:rPr>
        <w:t xml:space="preserve"> million in total assets. The amount of this search is $</w:t>
      </w:r>
      <w:r>
        <w:rPr>
          <w:rFonts w:ascii="Garamond" w:hAnsi="Garamond"/>
          <w:sz w:val="22"/>
          <w:szCs w:val="22"/>
        </w:rPr>
        <w:t>22.5</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0496D9AA"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E51EBE">
        <w:rPr>
          <w:rFonts w:ascii="Garamond" w:hAnsi="Garamond"/>
          <w:b/>
          <w:sz w:val="22"/>
          <w:szCs w:val="22"/>
        </w:rPr>
        <w:t>October</w:t>
      </w:r>
      <w:r w:rsidR="00AB785A">
        <w:rPr>
          <w:rFonts w:ascii="Garamond" w:hAnsi="Garamond"/>
          <w:b/>
          <w:sz w:val="22"/>
          <w:szCs w:val="22"/>
        </w:rPr>
        <w:t xml:space="preserve"> 2</w:t>
      </w:r>
      <w:r w:rsidR="00E51EBE">
        <w:rPr>
          <w:rFonts w:ascii="Garamond" w:hAnsi="Garamond"/>
          <w:b/>
          <w:sz w:val="22"/>
          <w:szCs w:val="22"/>
        </w:rPr>
        <w:t>8</w:t>
      </w:r>
      <w:r w:rsidRPr="004878E7">
        <w:rPr>
          <w:rFonts w:ascii="Garamond" w:hAnsi="Garamond"/>
          <w:b/>
          <w:sz w:val="22"/>
          <w:szCs w:val="22"/>
        </w:rPr>
        <w:t xml:space="preserve">, </w:t>
      </w:r>
      <w:proofErr w:type="gramStart"/>
      <w:r w:rsidRPr="004878E7">
        <w:rPr>
          <w:rFonts w:ascii="Garamond" w:hAnsi="Garamond"/>
          <w:b/>
          <w:sz w:val="22"/>
          <w:szCs w:val="22"/>
        </w:rPr>
        <w:t>202</w:t>
      </w:r>
      <w:r w:rsidR="00E51EBE">
        <w:rPr>
          <w:rFonts w:ascii="Garamond" w:hAnsi="Garamond"/>
          <w:b/>
          <w:sz w:val="22"/>
          <w:szCs w:val="22"/>
        </w:rPr>
        <w:t>5</w:t>
      </w:r>
      <w:proofErr w:type="gramEnd"/>
      <w:r w:rsidRPr="004878E7">
        <w:rPr>
          <w:rFonts w:ascii="Garamond" w:hAnsi="Garamond"/>
          <w:b/>
          <w:sz w:val="22"/>
          <w:szCs w:val="22"/>
        </w:rPr>
        <w:t xml:space="preserve"> at </w:t>
      </w:r>
      <w:r w:rsidR="00FB255B">
        <w:rPr>
          <w:rFonts w:ascii="Garamond" w:hAnsi="Garamond"/>
          <w:b/>
          <w:sz w:val="22"/>
          <w:szCs w:val="22"/>
          <w:u w:val="single"/>
        </w:rPr>
        <w:t>5</w:t>
      </w:r>
      <w:r w:rsidRPr="00B40673">
        <w:rPr>
          <w:rFonts w:ascii="Garamond" w:hAnsi="Garamond"/>
          <w:b/>
          <w:sz w:val="22"/>
          <w:szCs w:val="22"/>
          <w:u w:val="single"/>
        </w:rPr>
        <w:t>:00 pm EST</w:t>
      </w:r>
    </w:p>
    <w:p w14:paraId="4F46090C" w14:textId="77777777" w:rsidR="00D917A7" w:rsidRPr="00FD3FD3" w:rsidRDefault="00D917A7" w:rsidP="00D917A7">
      <w:pPr>
        <w:ind w:left="144" w:right="144"/>
        <w:rPr>
          <w:rFonts w:ascii="Garamond" w:hAnsi="Garamond"/>
          <w:b/>
          <w:sz w:val="22"/>
          <w:szCs w:val="22"/>
        </w:rPr>
      </w:pPr>
    </w:p>
    <w:p w14:paraId="5222CBF7" w14:textId="3CB00254" w:rsidR="003D44D7" w:rsidRPr="004E558F" w:rsidRDefault="003D44D7" w:rsidP="003D44D7">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Email</w:t>
      </w:r>
      <w:r w:rsidR="00BF7E4C">
        <w:rPr>
          <w:rFonts w:ascii="Garamond" w:hAnsi="Garamond"/>
          <w:b/>
          <w:sz w:val="22"/>
          <w:szCs w:val="22"/>
        </w:rPr>
        <w:t xml:space="preserve"> only</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47AD879C" w14:textId="77777777" w:rsidR="00BF7E4C" w:rsidRDefault="00BF7E4C" w:rsidP="00BF7E4C">
      <w:pPr>
        <w:tabs>
          <w:tab w:val="left" w:pos="720"/>
        </w:tabs>
        <w:rPr>
          <w:rFonts w:ascii="Garamond" w:hAnsi="Garamond"/>
          <w:b/>
          <w:color w:val="000080"/>
          <w:sz w:val="32"/>
          <w:szCs w:val="32"/>
        </w:rPr>
      </w:pPr>
    </w:p>
    <w:p w14:paraId="221A5098" w14:textId="77777777" w:rsidR="00A76525" w:rsidRDefault="00A76525" w:rsidP="00BF7E4C">
      <w:pPr>
        <w:tabs>
          <w:tab w:val="left" w:pos="720"/>
        </w:tabs>
        <w:rPr>
          <w:rFonts w:ascii="Garamond" w:hAnsi="Garamond"/>
          <w:b/>
          <w:color w:val="000080"/>
          <w:sz w:val="32"/>
          <w:szCs w:val="32"/>
        </w:rPr>
      </w:pPr>
    </w:p>
    <w:p w14:paraId="6738534C" w14:textId="77777777" w:rsidR="00BF7E4C" w:rsidRDefault="00BF7E4C" w:rsidP="00BF7E4C">
      <w:pPr>
        <w:tabs>
          <w:tab w:val="left" w:pos="720"/>
        </w:tabs>
        <w:rPr>
          <w:rFonts w:ascii="Garamond" w:hAnsi="Garamond"/>
          <w:b/>
          <w:color w:val="000080"/>
          <w:sz w:val="32"/>
          <w:szCs w:val="32"/>
        </w:rPr>
      </w:pPr>
    </w:p>
    <w:p w14:paraId="395103F5" w14:textId="0BD17827" w:rsidR="00BF7E4C" w:rsidRPr="00F565E7" w:rsidRDefault="00C5100E" w:rsidP="00BF7E4C">
      <w:pPr>
        <w:tabs>
          <w:tab w:val="left" w:pos="720"/>
        </w:tabs>
        <w:rPr>
          <w:rFonts w:ascii="Garamond" w:hAnsi="Garamond"/>
          <w:b/>
          <w:color w:val="000080"/>
          <w:sz w:val="32"/>
          <w:szCs w:val="32"/>
        </w:rPr>
      </w:pPr>
      <w:r>
        <w:rPr>
          <w:rFonts w:ascii="Garamond" w:hAnsi="Garamond"/>
          <w:b/>
          <w:color w:val="000080"/>
          <w:sz w:val="32"/>
          <w:szCs w:val="32"/>
        </w:rPr>
        <w:lastRenderedPageBreak/>
        <w:t>F</w:t>
      </w:r>
      <w:r w:rsidR="00BF7E4C">
        <w:rPr>
          <w:rFonts w:ascii="Garamond" w:hAnsi="Garamond"/>
          <w:b/>
          <w:color w:val="000080"/>
          <w:sz w:val="32"/>
          <w:szCs w:val="32"/>
        </w:rPr>
        <w:t xml:space="preserve">ormatting </w:t>
      </w:r>
      <w:r w:rsidR="00BF7E4C" w:rsidRPr="00F565E7">
        <w:rPr>
          <w:rFonts w:ascii="Garamond" w:hAnsi="Garamond"/>
          <w:b/>
          <w:color w:val="000080"/>
          <w:sz w:val="32"/>
          <w:szCs w:val="32"/>
        </w:rPr>
        <w:t>Guidelines for filling out this RFP</w:t>
      </w:r>
    </w:p>
    <w:p w14:paraId="7411AEA9" w14:textId="77777777" w:rsidR="00BF7E4C" w:rsidRDefault="00BF7E4C" w:rsidP="00BF7E4C">
      <w:pPr>
        <w:rPr>
          <w:rFonts w:ascii="Garamond" w:hAnsi="Garamond"/>
          <w:color w:val="000080"/>
          <w:sz w:val="24"/>
          <w:szCs w:val="24"/>
        </w:rPr>
      </w:pPr>
    </w:p>
    <w:p w14:paraId="65666F5F" w14:textId="77777777" w:rsidR="00BF7E4C" w:rsidRPr="00C667A7" w:rsidRDefault="00BF7E4C" w:rsidP="00BF7E4C">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25CB7198" w14:textId="77777777" w:rsidR="00BF7E4C" w:rsidRPr="00F565E7" w:rsidRDefault="00BF7E4C" w:rsidP="00BF7E4C">
      <w:pPr>
        <w:jc w:val="both"/>
        <w:rPr>
          <w:rFonts w:ascii="Garamond" w:hAnsi="Garamond"/>
          <w:color w:val="000080"/>
          <w:sz w:val="24"/>
          <w:szCs w:val="24"/>
        </w:rPr>
      </w:pPr>
    </w:p>
    <w:p w14:paraId="08D1A525" w14:textId="77777777" w:rsidR="00BF7E4C" w:rsidRPr="00D01EF1" w:rsidRDefault="00BF7E4C" w:rsidP="00BF7E4C">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6DB93682" w14:textId="77777777" w:rsidR="00BF7E4C" w:rsidRPr="00D01EF1" w:rsidRDefault="00BF7E4C" w:rsidP="00BF7E4C">
      <w:pPr>
        <w:ind w:left="1080"/>
        <w:jc w:val="both"/>
        <w:rPr>
          <w:rFonts w:ascii="Garamond" w:hAnsi="Garamond"/>
          <w:b/>
          <w:color w:val="000080"/>
          <w:sz w:val="22"/>
          <w:szCs w:val="22"/>
        </w:rPr>
      </w:pPr>
    </w:p>
    <w:p w14:paraId="756D10A9" w14:textId="77777777" w:rsidR="00BF7E4C" w:rsidRPr="00D01EF1" w:rsidRDefault="00BF7E4C" w:rsidP="00BF7E4C">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742511E9" w14:textId="77777777" w:rsidR="00BF7E4C" w:rsidRPr="00D01EF1" w:rsidRDefault="00BF7E4C" w:rsidP="00BF7E4C">
      <w:pPr>
        <w:ind w:left="540"/>
        <w:jc w:val="both"/>
        <w:rPr>
          <w:rFonts w:ascii="Garamond" w:hAnsi="Garamond"/>
          <w:color w:val="000000"/>
          <w:sz w:val="22"/>
          <w:szCs w:val="22"/>
        </w:rPr>
      </w:pPr>
    </w:p>
    <w:p w14:paraId="4D2D14D9" w14:textId="77777777" w:rsidR="00BF7E4C" w:rsidRPr="00D01EF1" w:rsidRDefault="00BF7E4C" w:rsidP="00BF7E4C">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5585B6C0" w14:textId="77777777" w:rsidR="00BF7E4C" w:rsidRPr="00D01EF1" w:rsidRDefault="00BF7E4C" w:rsidP="00BF7E4C">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05C0CF80" w14:textId="77777777" w:rsidR="00BF7E4C" w:rsidRPr="00D01EF1" w:rsidRDefault="00BF7E4C" w:rsidP="00BF7E4C">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50E51C9E" w14:textId="77777777" w:rsidR="00BF7E4C" w:rsidRPr="00D01EF1" w:rsidRDefault="00BF7E4C" w:rsidP="00BF7E4C">
      <w:pPr>
        <w:ind w:left="1440"/>
        <w:jc w:val="both"/>
        <w:rPr>
          <w:rFonts w:ascii="Garamond" w:hAnsi="Garamond"/>
          <w:color w:val="000000"/>
          <w:sz w:val="22"/>
          <w:szCs w:val="22"/>
        </w:rPr>
      </w:pPr>
    </w:p>
    <w:p w14:paraId="0087BF4E" w14:textId="77777777" w:rsidR="00BF7E4C" w:rsidRPr="00D01EF1" w:rsidRDefault="00BF7E4C" w:rsidP="00BF7E4C">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72C2C802" w14:textId="77777777" w:rsidR="00BF7E4C" w:rsidRPr="00D01EF1" w:rsidRDefault="00BF7E4C" w:rsidP="00BF7E4C">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357FE92B" w14:textId="77777777" w:rsidR="00BF7E4C" w:rsidRPr="00D01EF1" w:rsidRDefault="00BF7E4C" w:rsidP="00BF7E4C">
      <w:pPr>
        <w:jc w:val="both"/>
        <w:rPr>
          <w:rFonts w:ascii="Garamond" w:hAnsi="Garamond"/>
          <w:color w:val="000000"/>
          <w:sz w:val="22"/>
          <w:szCs w:val="22"/>
        </w:rPr>
      </w:pPr>
    </w:p>
    <w:p w14:paraId="0720DFFB" w14:textId="77777777" w:rsidR="00BF7E4C" w:rsidRPr="00D01EF1" w:rsidRDefault="00BF7E4C" w:rsidP="00BF7E4C">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133D4CFE" w14:textId="77777777" w:rsidR="00BF7E4C" w:rsidRPr="00D01EF1" w:rsidRDefault="00BF7E4C" w:rsidP="00BF7E4C">
      <w:pPr>
        <w:ind w:right="144"/>
        <w:jc w:val="both"/>
        <w:rPr>
          <w:rFonts w:ascii="Garamond" w:hAnsi="Garamond"/>
          <w:color w:val="000000"/>
          <w:sz w:val="22"/>
          <w:szCs w:val="22"/>
        </w:rPr>
      </w:pPr>
    </w:p>
    <w:p w14:paraId="31BF7794" w14:textId="77777777" w:rsidR="00BF7E4C" w:rsidRPr="00D01EF1" w:rsidRDefault="00BF7E4C" w:rsidP="00BF7E4C">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95B314D" w14:textId="109E2402"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w:t>
      </w:r>
      <w:r w:rsidR="00DF2448" w:rsidRPr="00D01EF1">
        <w:rPr>
          <w:rFonts w:ascii="Garamond" w:hAnsi="Garamond"/>
          <w:color w:val="000000"/>
          <w:sz w:val="22"/>
          <w:szCs w:val="22"/>
        </w:rPr>
        <w:t>from</w:t>
      </w:r>
      <w:r w:rsidRPr="00D01EF1">
        <w:rPr>
          <w:rFonts w:ascii="Garamond" w:hAnsi="Garamond"/>
          <w:color w:val="000000"/>
          <w:sz w:val="22"/>
          <w:szCs w:val="22"/>
        </w:rPr>
        <w:t xml:space="preserve">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5A7F03DA"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55C3BAD4" w14:textId="77777777" w:rsidR="00BF7E4C" w:rsidRPr="00D01EF1" w:rsidRDefault="00BF7E4C" w:rsidP="00BF7E4C">
      <w:pPr>
        <w:ind w:left="720"/>
        <w:rPr>
          <w:rFonts w:ascii="Garamond" w:hAnsi="Garamond"/>
          <w:color w:val="000000"/>
          <w:sz w:val="22"/>
          <w:szCs w:val="22"/>
        </w:rPr>
      </w:pPr>
    </w:p>
    <w:p w14:paraId="50E341CA" w14:textId="77777777" w:rsidR="00BF7E4C" w:rsidRPr="00D01EF1" w:rsidRDefault="00BF7E4C" w:rsidP="00BF7E4C">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395FB601"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27D6131D" w14:textId="77777777" w:rsidR="00BF7E4C" w:rsidRPr="00D01EF1" w:rsidRDefault="00BF7E4C" w:rsidP="00BF7E4C">
      <w:pPr>
        <w:ind w:left="1440" w:right="144"/>
        <w:jc w:val="both"/>
        <w:rPr>
          <w:rFonts w:ascii="Garamond" w:hAnsi="Garamond"/>
          <w:color w:val="000000"/>
          <w:sz w:val="22"/>
          <w:szCs w:val="22"/>
        </w:rPr>
      </w:pPr>
    </w:p>
    <w:p w14:paraId="5AA815B4" w14:textId="77777777" w:rsidR="00BF7E4C" w:rsidRPr="00D01EF1" w:rsidRDefault="00BF7E4C" w:rsidP="00BF7E4C">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7D556FE1" w14:textId="77777777" w:rsidR="00BF7E4C" w:rsidRPr="00D01EF1" w:rsidRDefault="00BF7E4C" w:rsidP="00BF7E4C">
      <w:pPr>
        <w:ind w:left="720"/>
        <w:rPr>
          <w:rFonts w:ascii="Garamond" w:hAnsi="Garamond"/>
          <w:color w:val="000000"/>
          <w:sz w:val="22"/>
          <w:szCs w:val="22"/>
        </w:rPr>
      </w:pPr>
    </w:p>
    <w:p w14:paraId="51B2149B" w14:textId="77777777" w:rsidR="00BF7E4C" w:rsidRPr="00D01EF1" w:rsidRDefault="00BF7E4C" w:rsidP="00BF7E4C">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37CD608A" w14:textId="77777777" w:rsidR="00BF7E4C" w:rsidRPr="00D01EF1" w:rsidRDefault="00BF7E4C" w:rsidP="00BF7E4C">
      <w:pPr>
        <w:ind w:left="720" w:right="144"/>
        <w:jc w:val="both"/>
        <w:rPr>
          <w:rFonts w:ascii="Garamond" w:hAnsi="Garamond"/>
          <w:color w:val="000000"/>
          <w:sz w:val="22"/>
          <w:szCs w:val="22"/>
        </w:rPr>
      </w:pPr>
    </w:p>
    <w:p w14:paraId="5CFD6CFE" w14:textId="77777777" w:rsidR="00BF7E4C" w:rsidRPr="00D01EF1" w:rsidRDefault="00BF7E4C" w:rsidP="00BF7E4C">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014B2478"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3AC2BB0E"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5B8EC90C"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0FC3C92C"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65096178" w14:textId="77777777" w:rsidR="00BF7E4C" w:rsidRPr="00D01EF1" w:rsidRDefault="00BF7E4C" w:rsidP="00BF7E4C">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33ED132F" w14:textId="77777777" w:rsidR="00BF7E4C" w:rsidRPr="00D01EF1" w:rsidRDefault="00BF7E4C" w:rsidP="00BF7E4C">
      <w:pPr>
        <w:ind w:left="720"/>
        <w:rPr>
          <w:rFonts w:ascii="Garamond" w:hAnsi="Garamond"/>
          <w:b/>
          <w:color w:val="000000"/>
          <w:sz w:val="22"/>
          <w:szCs w:val="22"/>
          <w:u w:val="single"/>
        </w:rPr>
      </w:pPr>
    </w:p>
    <w:p w14:paraId="2905BCB4" w14:textId="77777777" w:rsidR="00BF7E4C" w:rsidRPr="00D01EF1" w:rsidRDefault="00BF7E4C" w:rsidP="00BF7E4C">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C251BEE" w14:textId="77777777" w:rsidR="00BF7E4C" w:rsidRPr="00D01EF1" w:rsidRDefault="00BF7E4C" w:rsidP="00BF7E4C">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16AD71CC" w14:textId="77777777" w:rsidR="00BF7E4C" w:rsidRPr="00D01EF1" w:rsidRDefault="00BF7E4C" w:rsidP="00BF7E4C">
      <w:pPr>
        <w:ind w:left="1440"/>
        <w:jc w:val="both"/>
        <w:rPr>
          <w:rFonts w:ascii="Garamond" w:hAnsi="Garamond"/>
          <w:color w:val="000000"/>
          <w:sz w:val="22"/>
          <w:szCs w:val="22"/>
        </w:rPr>
      </w:pPr>
    </w:p>
    <w:p w14:paraId="16F36E03" w14:textId="77777777" w:rsidR="00BF7E4C" w:rsidRPr="00D01EF1" w:rsidRDefault="00BF7E4C" w:rsidP="00BF7E4C">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13D026D5" w14:textId="77777777" w:rsidR="00BF7E4C" w:rsidRPr="00D01EF1" w:rsidRDefault="00BF7E4C" w:rsidP="00BF7E4C">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336E86A2" w14:textId="77777777" w:rsidR="00BF7E4C" w:rsidRPr="00F565E7" w:rsidRDefault="00BF7E4C" w:rsidP="00BF7E4C">
      <w:pPr>
        <w:ind w:left="720"/>
        <w:jc w:val="both"/>
        <w:rPr>
          <w:rFonts w:ascii="Garamond" w:hAnsi="Garamond"/>
          <w:b/>
          <w:color w:val="000080"/>
          <w:sz w:val="24"/>
        </w:rPr>
      </w:pPr>
    </w:p>
    <w:p w14:paraId="322FB2BE" w14:textId="77777777" w:rsidR="00BF7E4C" w:rsidRPr="00F565E7" w:rsidRDefault="00BF7E4C" w:rsidP="00BF7E4C">
      <w:pPr>
        <w:ind w:left="720"/>
        <w:jc w:val="both"/>
        <w:rPr>
          <w:rFonts w:ascii="Garamond" w:hAnsi="Garamond"/>
          <w:b/>
          <w:color w:val="000080"/>
          <w:sz w:val="24"/>
        </w:rPr>
      </w:pPr>
    </w:p>
    <w:p w14:paraId="6AE8FE35" w14:textId="77777777" w:rsidR="00BF7E4C" w:rsidRPr="00F565E7" w:rsidRDefault="00BF7E4C" w:rsidP="00BF7E4C">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076D39A2" w14:textId="77777777" w:rsidR="00BF7E4C" w:rsidRPr="00F565E7" w:rsidRDefault="00BF7E4C" w:rsidP="00BF7E4C">
      <w:pPr>
        <w:ind w:right="144"/>
        <w:jc w:val="both"/>
        <w:rPr>
          <w:rFonts w:ascii="Garamond" w:hAnsi="Garamond"/>
          <w:sz w:val="24"/>
        </w:rPr>
      </w:pPr>
    </w:p>
    <w:p w14:paraId="0448B16E" w14:textId="77777777" w:rsidR="00BF7E4C" w:rsidRPr="00D01EF1" w:rsidRDefault="00BF7E4C" w:rsidP="00BF7E4C">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73CB7790" w14:textId="77777777" w:rsidR="00BF7E4C" w:rsidRPr="00D01EF1" w:rsidRDefault="00BF7E4C" w:rsidP="00BF7E4C">
      <w:pPr>
        <w:ind w:left="720"/>
        <w:jc w:val="both"/>
        <w:rPr>
          <w:rFonts w:ascii="Garamond" w:hAnsi="Garamond"/>
          <w:b/>
          <w:color w:val="000000"/>
          <w:sz w:val="22"/>
          <w:szCs w:val="22"/>
          <w:u w:val="single"/>
        </w:rPr>
      </w:pPr>
    </w:p>
    <w:p w14:paraId="5FB6CEC4" w14:textId="77777777" w:rsidR="00BF7E4C" w:rsidRPr="00D01EF1" w:rsidRDefault="00BF7E4C" w:rsidP="00BF7E4C">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03270DFF" w14:textId="77777777" w:rsidR="00BF7E4C" w:rsidRPr="00D01EF1" w:rsidRDefault="00BF7E4C" w:rsidP="00BF7E4C">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C50AC7B" w14:textId="77777777" w:rsidR="00BF7E4C" w:rsidRPr="00C667A7" w:rsidRDefault="00BF7E4C" w:rsidP="00BF7E4C">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0DF5B10C" w14:textId="77777777" w:rsidR="00BF7E4C" w:rsidRPr="00D01EF1" w:rsidRDefault="00BF7E4C" w:rsidP="00BF7E4C">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2595D2F9" w14:textId="77777777" w:rsidR="00BF7E4C" w:rsidRPr="00D01EF1" w:rsidRDefault="00BF7E4C" w:rsidP="00BF7E4C">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p>
    <w:p w14:paraId="7FCB58D5" w14:textId="77777777" w:rsidR="00BF7E4C" w:rsidRPr="00C4157A" w:rsidRDefault="00BF7E4C" w:rsidP="00BF7E4C">
      <w:pPr>
        <w:numPr>
          <w:ilvl w:val="1"/>
          <w:numId w:val="15"/>
        </w:numPr>
        <w:ind w:left="1350" w:right="144"/>
        <w:jc w:val="both"/>
        <w:rPr>
          <w:rFonts w:ascii="Garamond" w:hAnsi="Garamond"/>
          <w:sz w:val="24"/>
        </w:rPr>
      </w:pPr>
      <w:r w:rsidRPr="00C4157A">
        <w:rPr>
          <w:rFonts w:ascii="Garamond" w:hAnsi="Garamond"/>
          <w:sz w:val="24"/>
        </w:rPr>
        <w:t xml:space="preserve">Email to </w:t>
      </w:r>
      <w:hyperlink r:id="rId9" w:history="1">
        <w:r w:rsidRPr="00C4157A">
          <w:rPr>
            <w:rStyle w:val="Hyperlink"/>
            <w:rFonts w:ascii="Garamond" w:hAnsi="Garamond"/>
            <w:b/>
            <w:sz w:val="24"/>
          </w:rPr>
          <w:t>rfp@dahab.com</w:t>
        </w:r>
      </w:hyperlink>
      <w:r w:rsidRPr="00C4157A">
        <w:rPr>
          <w:rFonts w:ascii="Garamond" w:hAnsi="Garamond"/>
          <w:sz w:val="24"/>
        </w:rPr>
        <w:t xml:space="preserve"> only.</w:t>
      </w:r>
    </w:p>
    <w:p w14:paraId="17C04B2A" w14:textId="7D38CEF4" w:rsidR="00C4157A" w:rsidRPr="00C4157A" w:rsidRDefault="00E07ADB" w:rsidP="00C4157A">
      <w:pPr>
        <w:numPr>
          <w:ilvl w:val="2"/>
          <w:numId w:val="15"/>
        </w:numPr>
        <w:ind w:right="144"/>
        <w:jc w:val="both"/>
        <w:rPr>
          <w:rFonts w:ascii="Garamond" w:hAnsi="Garamond"/>
          <w:sz w:val="24"/>
        </w:rPr>
      </w:pPr>
      <w:bookmarkStart w:id="6" w:name="_Hlk169785927"/>
      <w:r>
        <w:rPr>
          <w:rFonts w:ascii="Garamond" w:hAnsi="Garamond"/>
          <w:sz w:val="24"/>
        </w:rPr>
        <w:t>Large Cap Growth</w:t>
      </w:r>
    </w:p>
    <w:p w14:paraId="371BD8AE" w14:textId="3BEB6CCF" w:rsidR="00BF7E4C" w:rsidRPr="007D3E95" w:rsidRDefault="00BF7E4C" w:rsidP="00C4157A">
      <w:pPr>
        <w:numPr>
          <w:ilvl w:val="3"/>
          <w:numId w:val="15"/>
        </w:numPr>
        <w:ind w:right="144"/>
        <w:jc w:val="both"/>
        <w:rPr>
          <w:rFonts w:ascii="Garamond" w:hAnsi="Garamond"/>
          <w:sz w:val="24"/>
        </w:rPr>
      </w:pPr>
      <w:bookmarkStart w:id="7" w:name="_Hlk533151631"/>
      <w:bookmarkStart w:id="8" w:name="_Hlk531004108"/>
      <w:r w:rsidRPr="007D3E95">
        <w:rPr>
          <w:rFonts w:ascii="Garamond" w:hAnsi="Garamond"/>
          <w:sz w:val="24"/>
        </w:rPr>
        <w:t xml:space="preserve">Subject: </w:t>
      </w:r>
      <w:r w:rsidRPr="00555802">
        <w:rPr>
          <w:rFonts w:ascii="Garamond" w:hAnsi="Garamond"/>
          <w:sz w:val="24"/>
          <w:highlight w:val="yellow"/>
        </w:rPr>
        <w:t>RFP:</w:t>
      </w:r>
      <w:bookmarkStart w:id="9" w:name="_Hlk51166616"/>
      <w:r>
        <w:rPr>
          <w:rFonts w:ascii="Garamond" w:hAnsi="Garamond"/>
          <w:sz w:val="24"/>
          <w:highlight w:val="yellow"/>
        </w:rPr>
        <w:t xml:space="preserve"> </w:t>
      </w:r>
      <w:bookmarkEnd w:id="9"/>
      <w:r w:rsidR="00E07ADB">
        <w:rPr>
          <w:rFonts w:ascii="Garamond" w:hAnsi="Garamond"/>
          <w:sz w:val="24"/>
          <w:highlight w:val="yellow"/>
        </w:rPr>
        <w:t>Miramar-LCG</w:t>
      </w:r>
      <w:r>
        <w:rPr>
          <w:rFonts w:ascii="Garamond" w:hAnsi="Garamond"/>
          <w:sz w:val="24"/>
          <w:highlight w:val="yellow"/>
        </w:rPr>
        <w:t>-</w:t>
      </w:r>
      <w:r w:rsidRPr="00512CE7">
        <w:rPr>
          <w:rFonts w:ascii="Garamond" w:hAnsi="Garamond"/>
          <w:sz w:val="24"/>
          <w:highlight w:val="yellow"/>
        </w:rPr>
        <w:t>[firm name]-[product name]</w:t>
      </w:r>
    </w:p>
    <w:p w14:paraId="42545FA8" w14:textId="521441F2" w:rsidR="00BF7E4C" w:rsidRDefault="00BF7E4C" w:rsidP="00C4157A">
      <w:pPr>
        <w:numPr>
          <w:ilvl w:val="3"/>
          <w:numId w:val="15"/>
        </w:numPr>
        <w:ind w:right="144"/>
        <w:jc w:val="both"/>
        <w:rPr>
          <w:rFonts w:ascii="Garamond" w:hAnsi="Garamond"/>
          <w:sz w:val="24"/>
        </w:rPr>
      </w:pPr>
      <w:r w:rsidRPr="007D3E95">
        <w:rPr>
          <w:rFonts w:ascii="Garamond" w:hAnsi="Garamond"/>
          <w:sz w:val="24"/>
        </w:rPr>
        <w:t xml:space="preserve">Filename: </w:t>
      </w:r>
      <w:r w:rsidR="00E07ADB">
        <w:rPr>
          <w:rFonts w:ascii="Garamond" w:hAnsi="Garamond"/>
          <w:sz w:val="24"/>
          <w:highlight w:val="yellow"/>
        </w:rPr>
        <w:t>Miramar-LCG</w:t>
      </w:r>
      <w:r>
        <w:rPr>
          <w:rFonts w:ascii="Garamond" w:hAnsi="Garamond"/>
          <w:sz w:val="24"/>
          <w:highlight w:val="yellow"/>
        </w:rPr>
        <w:t>-</w:t>
      </w:r>
      <w:r w:rsidRPr="00512CE7">
        <w:rPr>
          <w:rFonts w:ascii="Garamond" w:hAnsi="Garamond"/>
          <w:sz w:val="24"/>
          <w:highlight w:val="yellow"/>
        </w:rPr>
        <w:t>[firm name]-[product name].doc</w:t>
      </w:r>
      <w:r w:rsidRPr="007D3E95">
        <w:rPr>
          <w:rFonts w:ascii="Garamond" w:hAnsi="Garamond"/>
          <w:sz w:val="24"/>
        </w:rPr>
        <w:t xml:space="preserve"> </w:t>
      </w:r>
    </w:p>
    <w:bookmarkEnd w:id="6"/>
    <w:bookmarkEnd w:id="7"/>
    <w:bookmarkEnd w:id="8"/>
    <w:p w14:paraId="39E67EB5" w14:textId="77777777" w:rsidR="00BF7E4C" w:rsidRPr="00D01EF1" w:rsidRDefault="00BF7E4C" w:rsidP="00BF7E4C">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5A97B4F4" w14:textId="77777777" w:rsidR="00BF7E4C" w:rsidRPr="00D01EF1" w:rsidRDefault="00BF7E4C" w:rsidP="00BF7E4C">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0905CE42" w14:textId="77777777" w:rsidR="00BF7E4C" w:rsidRDefault="00BF7E4C" w:rsidP="00BF7E4C">
      <w:pPr>
        <w:ind w:right="144"/>
        <w:jc w:val="both"/>
        <w:rPr>
          <w:rFonts w:ascii="Garamond" w:hAnsi="Garamond"/>
          <w:b/>
          <w:color w:val="000080"/>
          <w:sz w:val="32"/>
          <w:szCs w:val="32"/>
        </w:rPr>
      </w:pPr>
    </w:p>
    <w:p w14:paraId="3EC676BE" w14:textId="77777777" w:rsidR="00BF7E4C" w:rsidRDefault="00BF7E4C" w:rsidP="00BF7E4C">
      <w:pPr>
        <w:ind w:right="144"/>
        <w:jc w:val="both"/>
        <w:rPr>
          <w:rFonts w:ascii="Garamond" w:hAnsi="Garamond"/>
          <w:b/>
          <w:color w:val="000080"/>
          <w:sz w:val="32"/>
          <w:szCs w:val="32"/>
        </w:rPr>
      </w:pPr>
    </w:p>
    <w:p w14:paraId="5EC63CC6" w14:textId="77777777" w:rsidR="00BF7E4C" w:rsidRDefault="00BF7E4C" w:rsidP="00BF7E4C">
      <w:pPr>
        <w:ind w:right="144"/>
        <w:jc w:val="both"/>
        <w:rPr>
          <w:rFonts w:ascii="Garamond" w:hAnsi="Garamond"/>
          <w:b/>
          <w:color w:val="000080"/>
          <w:sz w:val="32"/>
          <w:szCs w:val="32"/>
        </w:rPr>
      </w:pPr>
    </w:p>
    <w:p w14:paraId="5522D802" w14:textId="77777777" w:rsidR="00BF7E4C" w:rsidRDefault="00BF7E4C" w:rsidP="00BF7E4C">
      <w:pPr>
        <w:ind w:right="144"/>
        <w:jc w:val="both"/>
        <w:rPr>
          <w:rFonts w:ascii="Garamond" w:hAnsi="Garamond"/>
          <w:b/>
          <w:color w:val="000080"/>
          <w:sz w:val="32"/>
          <w:szCs w:val="32"/>
        </w:rPr>
      </w:pPr>
    </w:p>
    <w:p w14:paraId="1F1A4461" w14:textId="77777777" w:rsidR="0004500D" w:rsidRDefault="0004500D" w:rsidP="00BF7E4C">
      <w:pPr>
        <w:ind w:right="144"/>
        <w:jc w:val="both"/>
        <w:rPr>
          <w:rFonts w:ascii="Garamond" w:hAnsi="Garamond"/>
          <w:b/>
          <w:color w:val="000080"/>
          <w:sz w:val="32"/>
          <w:szCs w:val="32"/>
        </w:rPr>
      </w:pPr>
    </w:p>
    <w:p w14:paraId="0D2412FF" w14:textId="77777777" w:rsidR="0004500D" w:rsidRDefault="0004500D" w:rsidP="00BF7E4C">
      <w:pPr>
        <w:ind w:right="144"/>
        <w:jc w:val="both"/>
        <w:rPr>
          <w:rFonts w:ascii="Garamond" w:hAnsi="Garamond"/>
          <w:b/>
          <w:color w:val="000080"/>
          <w:sz w:val="32"/>
          <w:szCs w:val="32"/>
        </w:rPr>
      </w:pPr>
    </w:p>
    <w:p w14:paraId="6E60B1C1" w14:textId="77777777" w:rsidR="0004500D" w:rsidRDefault="0004500D" w:rsidP="00BF7E4C">
      <w:pPr>
        <w:ind w:right="144"/>
        <w:jc w:val="both"/>
        <w:rPr>
          <w:rFonts w:ascii="Garamond" w:hAnsi="Garamond"/>
          <w:b/>
          <w:color w:val="000080"/>
          <w:sz w:val="32"/>
          <w:szCs w:val="32"/>
        </w:rPr>
      </w:pPr>
    </w:p>
    <w:p w14:paraId="4A3F14DA" w14:textId="77777777" w:rsidR="0004500D" w:rsidRDefault="0004500D" w:rsidP="00BF7E4C">
      <w:pPr>
        <w:ind w:right="144"/>
        <w:jc w:val="both"/>
        <w:rPr>
          <w:rFonts w:ascii="Garamond" w:hAnsi="Garamond"/>
          <w:b/>
          <w:color w:val="000080"/>
          <w:sz w:val="32"/>
          <w:szCs w:val="32"/>
        </w:rPr>
      </w:pPr>
    </w:p>
    <w:p w14:paraId="036FA92A" w14:textId="77777777" w:rsidR="0004500D" w:rsidRDefault="0004500D" w:rsidP="00BF7E4C">
      <w:pPr>
        <w:ind w:right="144"/>
        <w:jc w:val="both"/>
        <w:rPr>
          <w:rFonts w:ascii="Garamond" w:hAnsi="Garamond"/>
          <w:b/>
          <w:color w:val="000080"/>
          <w:sz w:val="32"/>
          <w:szCs w:val="32"/>
        </w:rPr>
      </w:pPr>
    </w:p>
    <w:p w14:paraId="3B82C94F" w14:textId="710FBA6C" w:rsidR="00BF7E4C" w:rsidRPr="00F565E7" w:rsidRDefault="00BF7E4C" w:rsidP="00BF7E4C">
      <w:pPr>
        <w:ind w:right="144"/>
        <w:jc w:val="both"/>
        <w:rPr>
          <w:rFonts w:ascii="Garamond" w:hAnsi="Garamond"/>
          <w:b/>
          <w:color w:val="000080"/>
          <w:sz w:val="32"/>
          <w:szCs w:val="32"/>
        </w:rPr>
      </w:pPr>
      <w:r w:rsidRPr="00F565E7">
        <w:rPr>
          <w:rFonts w:ascii="Garamond" w:hAnsi="Garamond"/>
          <w:b/>
          <w:color w:val="000080"/>
          <w:sz w:val="32"/>
          <w:szCs w:val="32"/>
        </w:rPr>
        <w:lastRenderedPageBreak/>
        <w:t>General Submission Guidelines</w:t>
      </w:r>
    </w:p>
    <w:p w14:paraId="2371B145" w14:textId="77777777" w:rsidR="00BF7E4C" w:rsidRPr="00F565E7" w:rsidRDefault="00BF7E4C" w:rsidP="00BF7E4C">
      <w:pPr>
        <w:ind w:left="144" w:right="144" w:firstLine="556"/>
        <w:jc w:val="both"/>
        <w:rPr>
          <w:rFonts w:ascii="Garamond" w:hAnsi="Garamond"/>
          <w:b/>
          <w:sz w:val="24"/>
        </w:rPr>
      </w:pPr>
    </w:p>
    <w:p w14:paraId="5BAA682D" w14:textId="77777777" w:rsidR="00BF7E4C" w:rsidRPr="00D01EF1" w:rsidRDefault="00BF7E4C" w:rsidP="00BF7E4C">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336B6475" w14:textId="77777777" w:rsidR="00BF7E4C" w:rsidRPr="00D01EF1" w:rsidRDefault="00BF7E4C" w:rsidP="00BF7E4C">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39F9BBBD" w14:textId="77777777" w:rsidR="00BF7E4C" w:rsidRDefault="00BF7E4C" w:rsidP="00BF7E4C">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3CA41654" w14:textId="77777777" w:rsidR="00BF7E4C" w:rsidRDefault="00BF7E4C" w:rsidP="00BF7E4C">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7DF97818" w14:textId="77777777" w:rsidR="00BF7E4C" w:rsidRPr="00D01EF1" w:rsidRDefault="00BF7E4C" w:rsidP="00BF7E4C">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668119EB" w14:textId="77777777" w:rsidR="00BF7E4C" w:rsidRPr="00D01EF1" w:rsidRDefault="00BF7E4C" w:rsidP="00BF7E4C">
      <w:pPr>
        <w:ind w:right="144"/>
        <w:jc w:val="both"/>
        <w:rPr>
          <w:rFonts w:ascii="Garamond" w:hAnsi="Garamond"/>
          <w:sz w:val="22"/>
          <w:szCs w:val="22"/>
        </w:rPr>
      </w:pPr>
    </w:p>
    <w:p w14:paraId="01CC271D" w14:textId="77777777" w:rsidR="00BF7E4C" w:rsidRPr="00D01EF1" w:rsidRDefault="00BF7E4C" w:rsidP="00BF7E4C">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100535BE" w14:textId="77777777" w:rsidR="00BF7E4C" w:rsidRPr="00C667A7" w:rsidRDefault="00BF7E4C" w:rsidP="00BF7E4C">
      <w:pPr>
        <w:rPr>
          <w:rFonts w:ascii="Garamond" w:hAnsi="Garamond"/>
          <w:b/>
          <w:sz w:val="22"/>
          <w:szCs w:val="22"/>
        </w:rPr>
      </w:pPr>
    </w:p>
    <w:p w14:paraId="32EB61F7" w14:textId="77777777" w:rsidR="00BF7E4C" w:rsidRPr="00D01EF1" w:rsidRDefault="00BF7E4C" w:rsidP="00BF7E4C">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0B1A0418" w14:textId="77777777" w:rsidR="00BF7E4C" w:rsidRPr="00D01EF1" w:rsidRDefault="00BF7E4C" w:rsidP="00BF7E4C">
      <w:pPr>
        <w:ind w:right="144"/>
        <w:jc w:val="both"/>
        <w:rPr>
          <w:rFonts w:ascii="Garamond" w:hAnsi="Garamond"/>
          <w:sz w:val="22"/>
          <w:szCs w:val="22"/>
        </w:rPr>
      </w:pPr>
    </w:p>
    <w:p w14:paraId="001BCB83" w14:textId="77777777" w:rsidR="00BF7E4C" w:rsidRPr="00D01EF1" w:rsidRDefault="00BF7E4C" w:rsidP="00BF7E4C">
      <w:pPr>
        <w:ind w:right="144"/>
        <w:jc w:val="both"/>
        <w:rPr>
          <w:rFonts w:ascii="Garamond" w:hAnsi="Garamond"/>
          <w:sz w:val="22"/>
          <w:szCs w:val="22"/>
        </w:rPr>
      </w:pPr>
    </w:p>
    <w:p w14:paraId="455B1C4F" w14:textId="77777777" w:rsidR="00BF7E4C" w:rsidRDefault="00BF7E4C" w:rsidP="00BF7E4C">
      <w:pPr>
        <w:ind w:right="144"/>
        <w:jc w:val="both"/>
        <w:rPr>
          <w:rFonts w:ascii="Garamond" w:hAnsi="Garamond"/>
          <w:b/>
          <w:color w:val="000080"/>
          <w:sz w:val="32"/>
          <w:szCs w:val="32"/>
        </w:rPr>
      </w:pPr>
      <w:r>
        <w:rPr>
          <w:rFonts w:ascii="Garamond" w:hAnsi="Garamond"/>
          <w:b/>
          <w:color w:val="000080"/>
          <w:sz w:val="32"/>
          <w:szCs w:val="32"/>
        </w:rPr>
        <w:t>Email Submission Checklist</w:t>
      </w:r>
    </w:p>
    <w:p w14:paraId="5359D39F" w14:textId="77777777" w:rsidR="00BF7E4C" w:rsidRPr="00D01EF1" w:rsidRDefault="00BF7E4C" w:rsidP="00BF7E4C">
      <w:pPr>
        <w:numPr>
          <w:ilvl w:val="0"/>
          <w:numId w:val="20"/>
        </w:numPr>
        <w:jc w:val="both"/>
        <w:rPr>
          <w:rFonts w:ascii="Garamond" w:hAnsi="Garamond"/>
          <w:sz w:val="22"/>
          <w:szCs w:val="22"/>
        </w:rPr>
      </w:pPr>
      <w:r w:rsidRPr="00D01EF1">
        <w:rPr>
          <w:rFonts w:ascii="Garamond" w:hAnsi="Garamond"/>
          <w:sz w:val="22"/>
          <w:szCs w:val="22"/>
        </w:rPr>
        <w:t>This RFP</w:t>
      </w:r>
    </w:p>
    <w:p w14:paraId="38186995" w14:textId="77777777" w:rsidR="00BF7E4C" w:rsidRPr="00D01EF1" w:rsidRDefault="00BF7E4C" w:rsidP="00BF7E4C">
      <w:pPr>
        <w:numPr>
          <w:ilvl w:val="0"/>
          <w:numId w:val="20"/>
        </w:numPr>
        <w:rPr>
          <w:rFonts w:ascii="Garamond" w:hAnsi="Garamond"/>
          <w:sz w:val="22"/>
          <w:szCs w:val="22"/>
        </w:rPr>
      </w:pPr>
      <w:r w:rsidRPr="00D01EF1">
        <w:rPr>
          <w:rFonts w:ascii="Garamond" w:hAnsi="Garamond"/>
          <w:sz w:val="22"/>
          <w:szCs w:val="22"/>
        </w:rPr>
        <w:t>The cover letter</w:t>
      </w:r>
    </w:p>
    <w:p w14:paraId="1B974569" w14:textId="77777777" w:rsidR="00BF7E4C" w:rsidRPr="00D01EF1" w:rsidRDefault="00BF7E4C" w:rsidP="00BF7E4C">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154E7D2D" w14:textId="77777777" w:rsidR="00BF7E4C" w:rsidRPr="00D01EF1" w:rsidRDefault="00BF7E4C" w:rsidP="00BF7E4C">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7F24EB61" w14:textId="77777777" w:rsidR="00BF7E4C" w:rsidRPr="00D01EF1" w:rsidRDefault="00BF7E4C" w:rsidP="00BF7E4C">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4666E5BE" w14:textId="77777777" w:rsidR="00BF7E4C" w:rsidRPr="0036352F" w:rsidRDefault="00BF7E4C" w:rsidP="00BF7E4C">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74888D73" w14:textId="77777777" w:rsidR="00BF7E4C" w:rsidRDefault="00BF7E4C" w:rsidP="00BF7E4C">
      <w:pPr>
        <w:numPr>
          <w:ilvl w:val="0"/>
          <w:numId w:val="20"/>
        </w:numPr>
        <w:rPr>
          <w:rFonts w:ascii="Garamond" w:hAnsi="Garamond"/>
          <w:color w:val="000000"/>
          <w:sz w:val="22"/>
          <w:szCs w:val="22"/>
        </w:rPr>
      </w:pPr>
      <w:r>
        <w:rPr>
          <w:rFonts w:ascii="Garamond" w:hAnsi="Garamond"/>
          <w:color w:val="000000"/>
          <w:sz w:val="22"/>
          <w:szCs w:val="22"/>
        </w:rPr>
        <w:t xml:space="preserve">Double check that you are sending your email to </w:t>
      </w:r>
      <w:hyperlink r:id="rId10" w:history="1">
        <w:r w:rsidRPr="00087487">
          <w:rPr>
            <w:rStyle w:val="Hyperlink"/>
            <w:rFonts w:ascii="Garamond" w:hAnsi="Garamond"/>
            <w:sz w:val="22"/>
            <w:szCs w:val="22"/>
          </w:rPr>
          <w:t>rfp@dahab.com</w:t>
        </w:r>
      </w:hyperlink>
      <w:r>
        <w:rPr>
          <w:rFonts w:ascii="Garamond" w:hAnsi="Garamond"/>
          <w:color w:val="000000"/>
          <w:sz w:val="22"/>
          <w:szCs w:val="22"/>
        </w:rPr>
        <w:t xml:space="preserve"> and that your subject line conforms with the formatting in the previous Email Instructions section.</w:t>
      </w:r>
    </w:p>
    <w:p w14:paraId="35A77667" w14:textId="77777777" w:rsidR="00BF7E4C" w:rsidRDefault="00BF7E4C" w:rsidP="00BF7E4C">
      <w:pPr>
        <w:rPr>
          <w:rFonts w:ascii="Garamond" w:hAnsi="Garamond"/>
          <w:color w:val="000000"/>
          <w:sz w:val="22"/>
          <w:szCs w:val="22"/>
        </w:rPr>
      </w:pPr>
    </w:p>
    <w:p w14:paraId="6AD917BF" w14:textId="77777777" w:rsidR="00BF7E4C" w:rsidRDefault="00BF7E4C" w:rsidP="00BF7E4C">
      <w:pPr>
        <w:rPr>
          <w:rFonts w:ascii="Garamond" w:hAnsi="Garamond"/>
          <w:sz w:val="22"/>
          <w:szCs w:val="22"/>
        </w:rPr>
      </w:pPr>
    </w:p>
    <w:p w14:paraId="2570D98C" w14:textId="77777777" w:rsidR="00BF7E4C" w:rsidRPr="004E558F" w:rsidRDefault="00BF7E4C" w:rsidP="00BF7E4C">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75569DB5" w14:textId="77777777" w:rsidR="00BF7E4C" w:rsidRPr="004E558F" w:rsidRDefault="00BF7E4C" w:rsidP="00BF7E4C">
      <w:pPr>
        <w:ind w:right="144"/>
        <w:jc w:val="both"/>
        <w:rPr>
          <w:rFonts w:ascii="Garamond" w:hAnsi="Garamond"/>
          <w:b/>
          <w:color w:val="000080"/>
          <w:sz w:val="32"/>
          <w:szCs w:val="32"/>
        </w:rPr>
      </w:pPr>
    </w:p>
    <w:p w14:paraId="16ED1E65" w14:textId="6DB96155" w:rsidR="00BF7E4C" w:rsidRPr="005A1181" w:rsidRDefault="00BF7E4C" w:rsidP="00BF7E4C">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Mills</w:t>
      </w:r>
      <w:r w:rsidRPr="005A1181">
        <w:rPr>
          <w:rFonts w:ascii="Garamond" w:hAnsi="Garamond"/>
          <w:sz w:val="24"/>
          <w:szCs w:val="24"/>
        </w:rPr>
        <w:t>.</w:t>
      </w:r>
    </w:p>
    <w:p w14:paraId="21B3C310" w14:textId="77777777" w:rsidR="00BF7E4C" w:rsidRPr="005A1181" w:rsidRDefault="00BF7E4C" w:rsidP="00BF7E4C">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084F0366" w14:textId="162EA95C" w:rsidR="00BF7E4C" w:rsidRPr="00432DC0" w:rsidRDefault="00BF7E4C" w:rsidP="00BF7E4C">
      <w:pPr>
        <w:numPr>
          <w:ilvl w:val="1"/>
          <w:numId w:val="15"/>
        </w:numPr>
        <w:ind w:right="144"/>
        <w:jc w:val="both"/>
        <w:rPr>
          <w:rStyle w:val="Hyperlink"/>
          <w:rFonts w:ascii="Garamond" w:hAnsi="Garamond"/>
          <w:color w:val="auto"/>
          <w:sz w:val="24"/>
          <w:szCs w:val="24"/>
          <w:u w:val="none"/>
        </w:rPr>
      </w:pPr>
      <w:r w:rsidRPr="00432DC0">
        <w:rPr>
          <w:rFonts w:ascii="Garamond" w:hAnsi="Garamond"/>
          <w:sz w:val="24"/>
          <w:szCs w:val="24"/>
        </w:rPr>
        <w:t xml:space="preserve">Email: </w:t>
      </w:r>
      <w:hyperlink r:id="rId11" w:history="1">
        <w:r w:rsidRPr="00432DC0">
          <w:rPr>
            <w:rStyle w:val="Hyperlink"/>
            <w:rFonts w:ascii="Garamond" w:hAnsi="Garamond"/>
            <w:sz w:val="24"/>
            <w:szCs w:val="24"/>
          </w:rPr>
          <w:t>chris@dahab.com</w:t>
        </w:r>
      </w:hyperlink>
    </w:p>
    <w:p w14:paraId="5A421793" w14:textId="77777777" w:rsidR="00BF7E4C" w:rsidRPr="00D80D1C" w:rsidRDefault="00BF7E4C" w:rsidP="00BF7E4C">
      <w:pPr>
        <w:numPr>
          <w:ilvl w:val="2"/>
          <w:numId w:val="15"/>
        </w:numPr>
        <w:ind w:right="144"/>
        <w:jc w:val="both"/>
        <w:rPr>
          <w:rFonts w:ascii="Garamond" w:hAnsi="Garamond"/>
          <w:sz w:val="24"/>
          <w:szCs w:val="24"/>
        </w:rPr>
      </w:pPr>
      <w:r w:rsidRPr="00D80D1C">
        <w:rPr>
          <w:rFonts w:ascii="Garamond" w:hAnsi="Garamond"/>
          <w:sz w:val="24"/>
          <w:szCs w:val="24"/>
        </w:rPr>
        <w:t>Subject line if asked via email:</w:t>
      </w:r>
    </w:p>
    <w:p w14:paraId="348F5318" w14:textId="7C928F60" w:rsidR="00BF7E4C" w:rsidRPr="005A1181" w:rsidRDefault="00BF7E4C" w:rsidP="00BF7E4C">
      <w:pPr>
        <w:numPr>
          <w:ilvl w:val="2"/>
          <w:numId w:val="15"/>
        </w:numPr>
        <w:ind w:right="144"/>
        <w:jc w:val="both"/>
        <w:rPr>
          <w:rFonts w:ascii="Garamond" w:hAnsi="Garamond"/>
          <w:b/>
          <w:sz w:val="24"/>
          <w:szCs w:val="24"/>
        </w:rPr>
      </w:pPr>
      <w:r w:rsidRPr="005A1181">
        <w:rPr>
          <w:rFonts w:ascii="Garamond" w:hAnsi="Garamond"/>
          <w:b/>
          <w:sz w:val="24"/>
          <w:szCs w:val="24"/>
        </w:rPr>
        <w:t>Question:</w:t>
      </w:r>
      <w:r>
        <w:rPr>
          <w:rFonts w:ascii="Garamond" w:hAnsi="Garamond"/>
          <w:b/>
          <w:sz w:val="24"/>
          <w:szCs w:val="24"/>
        </w:rPr>
        <w:t xml:space="preserve"> </w:t>
      </w:r>
      <w:r w:rsidR="0004500D">
        <w:rPr>
          <w:rFonts w:ascii="Garamond" w:hAnsi="Garamond"/>
          <w:b/>
          <w:sz w:val="24"/>
          <w:szCs w:val="24"/>
        </w:rPr>
        <w:t>Miramar LCG</w:t>
      </w:r>
    </w:p>
    <w:p w14:paraId="7BA2C2E0" w14:textId="77777777" w:rsidR="00D917A7" w:rsidRPr="005A1181"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2E1AFFAA" w14:textId="77777777" w:rsidR="00D917A7" w:rsidRPr="00DF0929" w:rsidRDefault="00D917A7" w:rsidP="00D917A7">
      <w:pPr>
        <w:ind w:left="720" w:right="144"/>
        <w:jc w:val="both"/>
        <w:rPr>
          <w:rFonts w:ascii="Garamond" w:hAnsi="Garamond"/>
          <w:sz w:val="24"/>
        </w:rPr>
      </w:pPr>
    </w:p>
    <w:p w14:paraId="1B9D0CC0" w14:textId="5CCEF300" w:rsidR="00116175" w:rsidRPr="00DF0929" w:rsidRDefault="00D917A7" w:rsidP="00D917A7">
      <w:pPr>
        <w:ind w:left="720" w:right="144"/>
        <w:jc w:val="both"/>
        <w:rPr>
          <w:rFonts w:ascii="Garamond" w:hAnsi="Garamond"/>
          <w:sz w:val="24"/>
        </w:rPr>
      </w:pPr>
      <w:r w:rsidRPr="00DD1462">
        <w:rPr>
          <w:rFonts w:ascii="Garamond" w:hAnsi="Garamond"/>
          <w:b/>
          <w:sz w:val="22"/>
          <w:szCs w:val="22"/>
        </w:rPr>
        <w:br w:type="page"/>
      </w:r>
    </w:p>
    <w:p w14:paraId="3521856D" w14:textId="77777777" w:rsidR="00B7262D" w:rsidRDefault="00B7262D" w:rsidP="00B54E2F">
      <w:pPr>
        <w:pStyle w:val="Title"/>
        <w:ind w:left="0" w:right="144"/>
        <w:contextualSpacing/>
        <w:rPr>
          <w:rFonts w:ascii="Garamond" w:hAnsi="Garamond"/>
          <w:smallCaps w:val="0"/>
          <w:color w:val="000080"/>
          <w:sz w:val="36"/>
          <w:szCs w:val="36"/>
        </w:rPr>
      </w:pPr>
    </w:p>
    <w:p w14:paraId="17FF63F9" w14:textId="77777777" w:rsidR="0004500D" w:rsidRPr="00FC38DB" w:rsidRDefault="0004500D" w:rsidP="0004500D">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3BAAF6BD" w14:textId="77777777" w:rsidR="0004500D" w:rsidRPr="00FC38DB" w:rsidRDefault="0004500D" w:rsidP="0004500D">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28C87BBD" w14:textId="77777777" w:rsidR="0004500D" w:rsidRPr="00650CBC" w:rsidRDefault="0004500D" w:rsidP="0004500D">
      <w:pPr>
        <w:contextualSpacing/>
        <w:jc w:val="center"/>
        <w:rPr>
          <w:rFonts w:ascii="Garamond" w:hAnsi="Garamond"/>
          <w:noProof/>
          <w:sz w:val="40"/>
          <w:szCs w:val="40"/>
        </w:rPr>
      </w:pPr>
    </w:p>
    <w:p w14:paraId="2E3FDBA7" w14:textId="77777777" w:rsidR="0004500D" w:rsidRDefault="0004500D" w:rsidP="0004500D">
      <w:pPr>
        <w:ind w:left="144" w:right="144"/>
        <w:jc w:val="center"/>
        <w:rPr>
          <w:b/>
          <w:color w:val="000080"/>
          <w:sz w:val="36"/>
          <w:szCs w:val="36"/>
        </w:rPr>
      </w:pPr>
      <w:r>
        <w:rPr>
          <w:b/>
          <w:color w:val="000080"/>
          <w:sz w:val="36"/>
          <w:szCs w:val="36"/>
        </w:rPr>
        <w:t>Large Cap Growth</w:t>
      </w:r>
    </w:p>
    <w:p w14:paraId="62DA4EE9" w14:textId="77777777" w:rsidR="0004500D" w:rsidRDefault="0004500D" w:rsidP="0004500D">
      <w:pPr>
        <w:ind w:left="144" w:right="144"/>
        <w:jc w:val="center"/>
        <w:rPr>
          <w:rFonts w:ascii="Garamond" w:hAnsi="Garamond"/>
          <w:b/>
          <w:color w:val="000080"/>
          <w:sz w:val="40"/>
          <w:szCs w:val="40"/>
          <w:u w:val="single"/>
        </w:rPr>
      </w:pPr>
    </w:p>
    <w:p w14:paraId="6C123827" w14:textId="77777777" w:rsidR="0004500D" w:rsidRDefault="0004500D" w:rsidP="0004500D">
      <w:pPr>
        <w:jc w:val="center"/>
        <w:rPr>
          <w:rFonts w:ascii="Garamond" w:hAnsi="Garamond"/>
          <w:b/>
          <w:color w:val="000080"/>
          <w:sz w:val="40"/>
          <w:szCs w:val="40"/>
          <w:u w:val="single"/>
        </w:rPr>
      </w:pPr>
      <w:r w:rsidRPr="00084CC0">
        <w:rPr>
          <w:rFonts w:ascii="Garamond" w:hAnsi="Garamond"/>
          <w:b/>
          <w:color w:val="000080"/>
          <w:sz w:val="40"/>
          <w:szCs w:val="40"/>
          <w:u w:val="single"/>
        </w:rPr>
        <w:t>Miramar Firefighters’ Pension Fund</w:t>
      </w:r>
    </w:p>
    <w:p w14:paraId="168D98D9" w14:textId="77777777" w:rsidR="00BB05AE" w:rsidRDefault="00BB05AE" w:rsidP="00BB05AE">
      <w:pPr>
        <w:contextualSpacing/>
        <w:rPr>
          <w:rFonts w:ascii="Garamond" w:hAnsi="Garamond"/>
          <w:b/>
          <w:color w:val="000080"/>
          <w:sz w:val="16"/>
          <w:szCs w:val="16"/>
        </w:rPr>
      </w:pP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0" w:name="IFirmName" w:colFirst="1" w:colLast="1"/>
            <w:bookmarkStart w:id="11"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2" w:name="IProductName" w:colFirst="1" w:colLast="1"/>
            <w:bookmarkEnd w:id="10"/>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3" w:name="ILocation" w:colFirst="1" w:colLast="1"/>
            <w:bookmarkEnd w:id="12"/>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3"/>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4"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5" w:name="ITaxExemptAUM" w:colFirst="1" w:colLast="1"/>
            <w:bookmarkEnd w:id="14"/>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6" w:name="IAUM" w:colFirst="1" w:colLast="1"/>
            <w:bookmarkEnd w:id="15"/>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43AD1F7E" w:rsidR="00FA7DD5" w:rsidRPr="000F377A" w:rsidRDefault="00FA7DD5"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BB05AE">
              <w:rPr>
                <w:rFonts w:ascii="Garamond" w:hAnsi="Garamond"/>
                <w:color w:val="000080"/>
                <w:sz w:val="23"/>
              </w:rPr>
              <w:t xml:space="preserve">Florida </w:t>
            </w:r>
            <w:r>
              <w:rPr>
                <w:rFonts w:ascii="Garamond" w:hAnsi="Garamond"/>
                <w:color w:val="000080"/>
                <w:sz w:val="23"/>
              </w:rPr>
              <w:t>Public Fund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7" w:name="IYearFounded" w:colFirst="1" w:colLast="1"/>
            <w:bookmarkEnd w:id="16"/>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8" w:name="IContactName" w:colFirst="1" w:colLast="1"/>
            <w:bookmarkEnd w:id="17"/>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9" w:name="IContactNumber" w:colFirst="1" w:colLast="1"/>
            <w:bookmarkEnd w:id="18"/>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0" w:name="IContactEmail" w:colFirst="1" w:colLast="1"/>
            <w:bookmarkEnd w:id="19"/>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11"/>
      <w:bookmarkEnd w:id="20"/>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1"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2" w:name="preOfferCF" w:colFirst="1" w:colLast="1"/>
            <w:bookmarkEnd w:id="21"/>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3" w:name="preOfferMF" w:colFirst="1" w:colLast="1"/>
            <w:bookmarkEnd w:id="22"/>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3"/>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6D882981"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04500D">
              <w:rPr>
                <w:rFonts w:ascii="Garamond" w:hAnsi="Garamond"/>
                <w:color w:val="000080"/>
                <w:spacing w:val="-8"/>
                <w:sz w:val="28"/>
                <w:highlight w:val="yellow"/>
              </w:rPr>
              <w:t>3</w:t>
            </w:r>
            <w:r w:rsidR="0004500D" w:rsidRPr="0004500D">
              <w:rPr>
                <w:rFonts w:ascii="Garamond" w:hAnsi="Garamond"/>
                <w:color w:val="000080"/>
                <w:spacing w:val="-8"/>
                <w:sz w:val="28"/>
                <w:highlight w:val="yellow"/>
                <w:vertAlign w:val="superscript"/>
              </w:rPr>
              <w:t>rd</w:t>
            </w:r>
            <w:r w:rsidR="0004500D">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001857">
              <w:rPr>
                <w:rFonts w:ascii="Garamond" w:hAnsi="Garamond"/>
                <w:color w:val="000080"/>
                <w:spacing w:val="-8"/>
                <w:sz w:val="28"/>
                <w:highlight w:val="yellow"/>
              </w:rPr>
              <w:t>2</w:t>
            </w:r>
            <w:r w:rsidR="0004500D" w:rsidRPr="0004500D">
              <w:rPr>
                <w:rFonts w:ascii="Garamond" w:hAnsi="Garamond"/>
                <w:color w:val="000080"/>
                <w:spacing w:val="-8"/>
                <w:sz w:val="28"/>
                <w:highlight w:val="yellow"/>
              </w:rPr>
              <w:t>5</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182B7BA1"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Pr="00321183">
              <w:rPr>
                <w:rFonts w:ascii="Garamond" w:hAnsi="Garamond"/>
                <w:color w:val="000080"/>
                <w:spacing w:val="-8"/>
                <w:sz w:val="28"/>
                <w:highlight w:val="yellow"/>
              </w:rPr>
              <w:t xml:space="preserve"> </w:t>
            </w:r>
            <w:r w:rsidR="00707392">
              <w:rPr>
                <w:rFonts w:ascii="Garamond" w:hAnsi="Garamond"/>
                <w:color w:val="000080"/>
                <w:spacing w:val="-8"/>
                <w:sz w:val="28"/>
                <w:highlight w:val="yellow"/>
              </w:rPr>
              <w:t xml:space="preserve">one of </w:t>
            </w:r>
            <w:r w:rsidRPr="00321183">
              <w:rPr>
                <w:rFonts w:ascii="Garamond" w:hAnsi="Garamond"/>
                <w:color w:val="000080"/>
                <w:spacing w:val="-8"/>
                <w:sz w:val="28"/>
                <w:highlight w:val="yellow"/>
              </w:rPr>
              <w:t>the following benchmark</w:t>
            </w:r>
            <w:r w:rsidR="00707392">
              <w:rPr>
                <w:rFonts w:ascii="Garamond" w:hAnsi="Garamond"/>
                <w:color w:val="000080"/>
                <w:spacing w:val="-8"/>
                <w:sz w:val="28"/>
                <w:highlight w:val="yellow"/>
              </w:rPr>
              <w:t>s</w:t>
            </w:r>
            <w:r w:rsidRPr="00321183">
              <w:rPr>
                <w:rFonts w:ascii="Garamond" w:hAnsi="Garamond"/>
                <w:color w:val="000080"/>
                <w:spacing w:val="-8"/>
                <w:sz w:val="28"/>
                <w:highlight w:val="yellow"/>
              </w:rPr>
              <w:t>:</w:t>
            </w:r>
          </w:p>
          <w:p w14:paraId="6AF86111" w14:textId="1B37224E" w:rsidR="00843B1B" w:rsidRPr="005D0F93" w:rsidRDefault="00843B1B" w:rsidP="002904FF">
            <w:pPr>
              <w:spacing w:before="40" w:after="40"/>
              <w:jc w:val="center"/>
              <w:rPr>
                <w:rFonts w:ascii="Garamond" w:hAnsi="Garamond"/>
                <w:b/>
                <w:color w:val="000080"/>
                <w:spacing w:val="-8"/>
                <w:sz w:val="28"/>
              </w:rPr>
            </w:pPr>
            <w:r w:rsidRPr="0004500D">
              <w:rPr>
                <w:rFonts w:ascii="Garamond" w:hAnsi="Garamond"/>
                <w:b/>
                <w:color w:val="000080"/>
                <w:spacing w:val="-8"/>
                <w:sz w:val="28"/>
                <w:highlight w:val="yellow"/>
              </w:rPr>
              <w:t xml:space="preserve">Russell </w:t>
            </w:r>
            <w:r w:rsidR="0004500D" w:rsidRPr="0004500D">
              <w:rPr>
                <w:rFonts w:ascii="Garamond" w:hAnsi="Garamond"/>
                <w:b/>
                <w:color w:val="000080"/>
                <w:spacing w:val="-8"/>
                <w:sz w:val="28"/>
                <w:highlight w:val="yellow"/>
              </w:rPr>
              <w:t>1000 Growth</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4"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5" w:name="PSNProductName" w:colFirst="1" w:colLast="1"/>
            <w:bookmarkEnd w:id="24"/>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6" w:name="PSNFirmAbbrev" w:colFirst="1" w:colLast="1"/>
            <w:bookmarkEnd w:id="25"/>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7" w:name="PSNProductAbbrev" w:colFirst="1" w:colLast="1"/>
            <w:bookmarkEnd w:id="26"/>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7"/>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8"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29" w:name="IStyle" w:colFirst="1" w:colLast="1"/>
            <w:bookmarkEnd w:id="28"/>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30" w:name="INumberSecurities" w:colFirst="1" w:colLast="1"/>
            <w:bookmarkEnd w:id="29"/>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31" w:name="ITurnover" w:colFirst="1" w:colLast="1"/>
            <w:bookmarkEnd w:id="30"/>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2" w:name="IPEEstimate" w:colFirst="1" w:colLast="1"/>
            <w:bookmarkEnd w:id="31"/>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3" w:name="IPETrailing" w:colFirst="1" w:colLast="1"/>
            <w:bookmarkEnd w:id="32"/>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4" w:name="I5yrInformationRatio" w:colFirst="1" w:colLast="1"/>
            <w:bookmarkEnd w:id="33"/>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5" w:name="ITrackingError" w:colFirst="1" w:colLast="1"/>
            <w:bookmarkEnd w:id="34"/>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6" w:name="I5yrUpside" w:colFirst="1" w:colLast="1"/>
            <w:bookmarkEnd w:id="35"/>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7" w:name="I5yrDownside" w:colFirst="1" w:colLast="1"/>
            <w:bookmarkEnd w:id="36"/>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8" w:name="IRSquared" w:colFirst="1" w:colLast="1"/>
            <w:bookmarkEnd w:id="37"/>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39" w:name="IProductInception" w:colFirst="1" w:colLast="1"/>
            <w:bookmarkEnd w:id="38"/>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39"/>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40"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41" w:name="IAssetsInProduct" w:colFirst="1" w:colLast="1"/>
            <w:bookmarkEnd w:id="40"/>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41"/>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2" w:name="I3YrAlpha" w:colFirst="1" w:colLast="1"/>
            <w:bookmarkStart w:id="43"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4" w:name="I5YrBattingAverage" w:colFirst="2" w:colLast="2"/>
            <w:bookmarkStart w:id="45" w:name="I3YrBattingAverage" w:colFirst="1" w:colLast="1"/>
            <w:bookmarkEnd w:id="42"/>
            <w:bookmarkEnd w:id="43"/>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6" w:name="I5YrStdDeviation" w:colFirst="2" w:colLast="2"/>
            <w:bookmarkStart w:id="47" w:name="I3YrStdDeviation" w:colFirst="1" w:colLast="1"/>
            <w:bookmarkEnd w:id="44"/>
            <w:bookmarkEnd w:id="45"/>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8" w:name="I5YrBeta" w:colFirst="2" w:colLast="2"/>
            <w:bookmarkStart w:id="49" w:name="I3YrBeta" w:colFirst="1" w:colLast="1"/>
            <w:bookmarkEnd w:id="46"/>
            <w:bookmarkEnd w:id="47"/>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8"/>
      <w:bookmarkEnd w:id="49"/>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Act1940" w:colFirst="2" w:colLast="2"/>
            <w:bookmarkEnd w:id="50"/>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2" w:name="IIMinorityOwned" w:colFirst="2" w:colLast="2"/>
            <w:bookmarkEnd w:id="51"/>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minority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3" w:name="IIWomenOwned" w:colFirst="2" w:colLast="2"/>
            <w:bookmarkEnd w:id="52"/>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women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3"/>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4"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Insurance" w:colFirst="1" w:colLast="1"/>
            <w:bookmarkEnd w:id="54"/>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6" w:name="IIRelatedToBank" w:colFirst="1" w:colLast="1"/>
            <w:bookmarkEnd w:id="55"/>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7" w:name="IIRelatedToOther" w:colFirst="1" w:colLast="1"/>
            <w:bookmarkEnd w:id="56"/>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7"/>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9"/>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0"/>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ManageDomEq" w:colFirst="2" w:colLast="2"/>
            <w:bookmarkStart w:id="62"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3" w:name="IIIManageFI" w:colFirst="2" w:colLast="2"/>
            <w:bookmarkStart w:id="64" w:name="IIIManageHF" w:colFirst="5" w:colLast="5"/>
            <w:bookmarkEnd w:id="61"/>
            <w:bookmarkEnd w:id="62"/>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5" w:name="IIIManageBalanced" w:colFirst="2" w:colLast="2"/>
            <w:bookmarkStart w:id="66" w:name="IIIManageInstMF" w:colFirst="5" w:colLast="5"/>
            <w:bookmarkEnd w:id="63"/>
            <w:bookmarkEnd w:id="64"/>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7" w:name="IIIManageInternational" w:colFirst="2" w:colLast="2"/>
            <w:bookmarkStart w:id="68" w:name="IIIManageRetailMF" w:colFirst="5" w:colLast="5"/>
            <w:bookmarkEnd w:id="65"/>
            <w:bookmarkEnd w:id="66"/>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9" w:name="IIIManageGlobal" w:colFirst="2" w:colLast="2"/>
            <w:bookmarkEnd w:id="67"/>
            <w:bookmarkEnd w:id="68"/>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69"/>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70" w:name="IIILocationFunctionOffices"/>
            <w:bookmarkEnd w:id="70"/>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1"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Founded" w:colFirst="2" w:colLast="2"/>
            <w:bookmarkEnd w:id="71"/>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Registered" w:colFirst="2" w:colLast="2"/>
            <w:bookmarkEnd w:id="72"/>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BeganManagingTaxExempt" w:colFirst="2" w:colLast="2"/>
            <w:bookmarkEnd w:id="73"/>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ErrorOmissionInsurance" w:colFirst="2" w:colLast="2"/>
            <w:bookmarkEnd w:id="74"/>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5"/>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 xml:space="preserve">Please describe any </w:t>
            </w:r>
            <w:proofErr w:type="gramStart"/>
            <w:r>
              <w:rPr>
                <w:rFonts w:ascii="Garamond" w:hAnsi="Garamond"/>
                <w:color w:val="000080"/>
                <w:sz w:val="22"/>
              </w:rPr>
              <w:t>addition</w:t>
            </w:r>
            <w:proofErr w:type="gramEnd"/>
            <w:r>
              <w:rPr>
                <w:rFonts w:ascii="Garamond" w:hAnsi="Garamond"/>
                <w:color w:val="000080"/>
                <w:sz w:val="22"/>
              </w:rPr>
              <w:t xml:space="preserve">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6"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6"/>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7"/>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8"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8"/>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9"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79"/>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80" w:name="IIINumErisa" w:colFirst="1" w:colLast="1"/>
            <w:bookmarkStart w:id="81"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2" w:name="IIIValPublic" w:colFirst="2" w:colLast="2"/>
            <w:bookmarkStart w:id="83" w:name="IIINumPublic" w:colFirst="1" w:colLast="1"/>
            <w:bookmarkEnd w:id="80"/>
            <w:bookmarkEnd w:id="81"/>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4" w:name="IIINumTH" w:colFirst="1" w:colLast="1"/>
            <w:bookmarkStart w:id="85" w:name="IIIValTH" w:colFirst="2" w:colLast="2"/>
            <w:bookmarkEnd w:id="82"/>
            <w:bookmarkEnd w:id="83"/>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6" w:name="IIINumEndowment" w:colFirst="1" w:colLast="1"/>
            <w:bookmarkStart w:id="87" w:name="IIIValEndowment" w:colFirst="2" w:colLast="2"/>
            <w:bookmarkEnd w:id="84"/>
            <w:bookmarkEnd w:id="85"/>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8" w:name="IIINumFoundation" w:colFirst="1" w:colLast="1"/>
            <w:bookmarkStart w:id="89" w:name="IIIValFoundation" w:colFirst="2" w:colLast="2"/>
            <w:bookmarkEnd w:id="86"/>
            <w:bookmarkEnd w:id="87"/>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90" w:name="IIINumReligious" w:colFirst="1" w:colLast="1"/>
            <w:bookmarkStart w:id="91" w:name="IIIValReligious" w:colFirst="2" w:colLast="2"/>
            <w:bookmarkEnd w:id="88"/>
            <w:bookmarkEnd w:id="89"/>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2" w:name="IIINumOther" w:colFirst="1" w:colLast="1"/>
            <w:bookmarkStart w:id="93" w:name="IIIValOther" w:colFirst="2" w:colLast="2"/>
            <w:bookmarkEnd w:id="90"/>
            <w:bookmarkEnd w:id="91"/>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4" w:name="IIIValTaxEmempt" w:colFirst="2" w:colLast="2"/>
            <w:bookmarkStart w:id="95" w:name="IIINumTaxEmempt" w:colFirst="1" w:colLast="1"/>
            <w:bookmarkEnd w:id="92"/>
            <w:bookmarkEnd w:id="93"/>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4"/>
      <w:bookmarkEnd w:id="95"/>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6" w:name="IIINumPTs" w:colFirst="1" w:colLast="1"/>
            <w:bookmarkStart w:id="97"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8" w:name="IIINumCommingled" w:colFirst="1" w:colLast="1"/>
            <w:bookmarkStart w:id="99" w:name="IIIValCommingled" w:colFirst="2" w:colLast="2"/>
            <w:bookmarkEnd w:id="96"/>
            <w:bookmarkEnd w:id="97"/>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100" w:name="IIINumTaxable" w:colFirst="1" w:colLast="1"/>
            <w:bookmarkStart w:id="101" w:name="IIIValTaxable" w:colFirst="2" w:colLast="2"/>
            <w:bookmarkEnd w:id="98"/>
            <w:bookmarkEnd w:id="99"/>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100"/>
      <w:bookmarkEnd w:id="101"/>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2" w:name="IIINumEquity" w:colFirst="1" w:colLast="1"/>
            <w:bookmarkStart w:id="103"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4" w:name="IIINumFI" w:colFirst="1" w:colLast="1"/>
            <w:bookmarkStart w:id="105" w:name="IIIValFI" w:colFirst="2" w:colLast="2"/>
            <w:bookmarkEnd w:id="102"/>
            <w:bookmarkEnd w:id="103"/>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6" w:name="IIINumMM" w:colFirst="1" w:colLast="1"/>
            <w:bookmarkStart w:id="107" w:name="IIIValMM" w:colFirst="2" w:colLast="2"/>
            <w:bookmarkEnd w:id="104"/>
            <w:bookmarkEnd w:id="105"/>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8" w:name="IIINumMF" w:colFirst="1" w:colLast="1"/>
            <w:bookmarkStart w:id="109" w:name="IIIValMF" w:colFirst="2" w:colLast="2"/>
            <w:bookmarkEnd w:id="106"/>
            <w:bookmarkEnd w:id="107"/>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8"/>
      <w:bookmarkEnd w:id="109"/>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10" w:name="IIITotal" w:colFirst="2" w:colLast="2"/>
            <w:bookmarkStart w:id="111" w:name="IIINumTotal" w:colFirst="1" w:colLast="1"/>
            <w:bookmarkStart w:id="112"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10"/>
      <w:bookmarkEnd w:id="111"/>
      <w:bookmarkEnd w:id="112"/>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3" w:name="IIINumErisaProd" w:colFirst="1" w:colLast="1"/>
            <w:bookmarkStart w:id="114"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5" w:name="IIINumPublicProd" w:colFirst="1" w:colLast="1"/>
            <w:bookmarkStart w:id="116" w:name="IIIValPublicProd" w:colFirst="2" w:colLast="2"/>
            <w:bookmarkEnd w:id="113"/>
            <w:bookmarkEnd w:id="114"/>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7" w:name="IIINumTHProd" w:colFirst="1" w:colLast="1"/>
            <w:bookmarkStart w:id="118" w:name="IIIValTHProd" w:colFirst="2" w:colLast="2"/>
            <w:bookmarkEnd w:id="115"/>
            <w:bookmarkEnd w:id="116"/>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9" w:name="IIINumEndowmentProd" w:colFirst="1" w:colLast="1"/>
            <w:bookmarkStart w:id="120" w:name="IIIValEndowmentProd" w:colFirst="2" w:colLast="2"/>
            <w:bookmarkEnd w:id="117"/>
            <w:bookmarkEnd w:id="118"/>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21" w:name="IIINumFoundationProd" w:colFirst="1" w:colLast="1"/>
            <w:bookmarkStart w:id="122" w:name="IIIValFoundationProd" w:colFirst="2" w:colLast="2"/>
            <w:bookmarkEnd w:id="119"/>
            <w:bookmarkEnd w:id="120"/>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3" w:name="IIINumReligiousProd" w:colFirst="1" w:colLast="1"/>
            <w:bookmarkStart w:id="124" w:name="IIIValReligiousProd" w:colFirst="2" w:colLast="2"/>
            <w:bookmarkEnd w:id="121"/>
            <w:bookmarkEnd w:id="122"/>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5" w:name="IIINumOtherProd" w:colFirst="1" w:colLast="1"/>
            <w:bookmarkStart w:id="126" w:name="IIIValOtherProd" w:colFirst="2" w:colLast="2"/>
            <w:bookmarkEnd w:id="123"/>
            <w:bookmarkEnd w:id="124"/>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7" w:name="IIINumTaxEmemptProd" w:colFirst="1" w:colLast="1"/>
            <w:bookmarkStart w:id="128" w:name="IIIValTaxEmemptProd" w:colFirst="2" w:colLast="2"/>
            <w:bookmarkEnd w:id="125"/>
            <w:bookmarkEnd w:id="126"/>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7"/>
      <w:bookmarkEnd w:id="128"/>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9" w:name="IIINumPTsProd" w:colFirst="1" w:colLast="1"/>
            <w:bookmarkStart w:id="130"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31" w:name="IIINumCommingledProd" w:colFirst="1" w:colLast="1"/>
            <w:bookmarkStart w:id="132" w:name="IIIValCommingledProd" w:colFirst="2" w:colLast="2"/>
            <w:bookmarkEnd w:id="129"/>
            <w:bookmarkEnd w:id="130"/>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3" w:name="IIINumTaxableProd" w:colFirst="1" w:colLast="1"/>
            <w:bookmarkStart w:id="134" w:name="IIIValTaxableProd" w:colFirst="2" w:colLast="2"/>
            <w:bookmarkEnd w:id="131"/>
            <w:bookmarkEnd w:id="132"/>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3"/>
      <w:bookmarkEnd w:id="134"/>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5" w:name="IIINumEquityProd" w:colFirst="1" w:colLast="1"/>
            <w:bookmarkStart w:id="136"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7" w:name="IIINumFIProd" w:colFirst="1" w:colLast="1"/>
            <w:bookmarkStart w:id="138" w:name="IIIValFIProd" w:colFirst="2" w:colLast="2"/>
            <w:bookmarkEnd w:id="135"/>
            <w:bookmarkEnd w:id="136"/>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9" w:name="IIIValMMProd" w:colFirst="2" w:colLast="2"/>
            <w:bookmarkStart w:id="140" w:name="IIINumMMProd" w:colFirst="1" w:colLast="1"/>
            <w:bookmarkEnd w:id="137"/>
            <w:bookmarkEnd w:id="138"/>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41" w:name="IIINumMFProd" w:colFirst="1" w:colLast="1"/>
            <w:bookmarkStart w:id="142" w:name="IIIValMFProd" w:colFirst="2" w:colLast="2"/>
            <w:bookmarkEnd w:id="139"/>
            <w:bookmarkEnd w:id="140"/>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41"/>
      <w:bookmarkEnd w:id="142"/>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3" w:name="IIINumTotalProd" w:colFirst="1" w:colLast="1"/>
            <w:bookmarkStart w:id="144"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3"/>
      <w:bookmarkEnd w:id="144"/>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5"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5"/>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6"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6"/>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7"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7"/>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8"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8"/>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5EFAE3CC"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20</w:t>
            </w:r>
          </w:p>
        </w:tc>
        <w:tc>
          <w:tcPr>
            <w:tcW w:w="1638" w:type="dxa"/>
            <w:gridSpan w:val="2"/>
            <w:vAlign w:val="bottom"/>
          </w:tcPr>
          <w:p w14:paraId="35F47B19" w14:textId="70CCAD58" w:rsidR="00843B1B" w:rsidRPr="00DD1462" w:rsidRDefault="0004500D" w:rsidP="002904FF">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7F234FDC" w14:textId="01F765D8" w:rsidR="00843B1B" w:rsidRPr="00DD1462" w:rsidRDefault="0004500D"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BBACB4" w14:textId="5A48FFB7" w:rsidR="00843B1B" w:rsidRPr="00DD1462" w:rsidRDefault="0004500D"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3"/>
            <w:vAlign w:val="bottom"/>
          </w:tcPr>
          <w:p w14:paraId="22DD1995" w14:textId="3824341F" w:rsidR="00843B1B" w:rsidRPr="00DD1462" w:rsidRDefault="0004500D" w:rsidP="002904FF">
            <w:pPr>
              <w:spacing w:before="40" w:after="40"/>
              <w:jc w:val="center"/>
              <w:rPr>
                <w:rFonts w:ascii="Garamond" w:hAnsi="Garamond"/>
                <w:b/>
                <w:color w:val="000080"/>
                <w:sz w:val="23"/>
              </w:rPr>
            </w:pPr>
            <w:r>
              <w:rPr>
                <w:rFonts w:ascii="Garamond" w:hAnsi="Garamond"/>
                <w:b/>
                <w:color w:val="000080"/>
                <w:sz w:val="23"/>
              </w:rPr>
              <w:t>2024</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04500D" w:rsidRPr="00DD1462" w14:paraId="07542138" w14:textId="77777777" w:rsidTr="002904FF">
        <w:trPr>
          <w:trHeight w:val="270"/>
        </w:trPr>
        <w:tc>
          <w:tcPr>
            <w:tcW w:w="2150" w:type="dxa"/>
            <w:vAlign w:val="bottom"/>
          </w:tcPr>
          <w:p w14:paraId="4F90C4C0" w14:textId="77777777" w:rsidR="0004500D" w:rsidRPr="00DD1462" w:rsidRDefault="0004500D" w:rsidP="0004500D">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589B408A" w:rsidR="0004500D" w:rsidRPr="00DD1462" w:rsidRDefault="0004500D" w:rsidP="0004500D">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20</w:t>
            </w:r>
          </w:p>
        </w:tc>
        <w:tc>
          <w:tcPr>
            <w:tcW w:w="1638" w:type="dxa"/>
            <w:gridSpan w:val="2"/>
            <w:vAlign w:val="bottom"/>
          </w:tcPr>
          <w:p w14:paraId="3FF46E97" w14:textId="6360ECAB"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1F437D49" w14:textId="579C4E5B"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B2A189B" w14:textId="46EC8C0A"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8FEF044" w14:textId="5A27F787"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2024</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04500D" w:rsidRPr="00DD1462" w14:paraId="3AF11359" w14:textId="77777777" w:rsidTr="002904FF">
        <w:trPr>
          <w:trHeight w:val="270"/>
        </w:trPr>
        <w:tc>
          <w:tcPr>
            <w:tcW w:w="2250" w:type="dxa"/>
            <w:vAlign w:val="bottom"/>
          </w:tcPr>
          <w:p w14:paraId="4F847099" w14:textId="77777777" w:rsidR="0004500D" w:rsidRPr="00DD1462" w:rsidRDefault="0004500D" w:rsidP="0004500D">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546B3DDA" w:rsidR="0004500D" w:rsidRPr="00DD1462" w:rsidRDefault="0004500D" w:rsidP="0004500D">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20</w:t>
            </w:r>
          </w:p>
        </w:tc>
        <w:tc>
          <w:tcPr>
            <w:tcW w:w="1638" w:type="dxa"/>
            <w:gridSpan w:val="2"/>
            <w:vAlign w:val="bottom"/>
          </w:tcPr>
          <w:p w14:paraId="0F09DC9D" w14:textId="3776D411"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08612637" w14:textId="29F36023"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203C1C8" w14:textId="5CF65FDF"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352DD92B" w14:textId="1C657F56"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2024</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04500D" w:rsidRPr="00DD1462" w14:paraId="7055A4D1" w14:textId="77777777" w:rsidTr="002904FF">
        <w:trPr>
          <w:gridBefore w:val="1"/>
          <w:wBefore w:w="180" w:type="dxa"/>
          <w:trHeight w:val="270"/>
        </w:trPr>
        <w:tc>
          <w:tcPr>
            <w:tcW w:w="2250" w:type="dxa"/>
            <w:gridSpan w:val="2"/>
            <w:vAlign w:val="bottom"/>
          </w:tcPr>
          <w:p w14:paraId="6173A3D8" w14:textId="77777777" w:rsidR="0004500D" w:rsidRPr="00DD1462" w:rsidRDefault="0004500D" w:rsidP="0004500D">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504AEC03" w:rsidR="0004500D" w:rsidRPr="00DD1462" w:rsidRDefault="0004500D" w:rsidP="0004500D">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20</w:t>
            </w:r>
          </w:p>
        </w:tc>
        <w:tc>
          <w:tcPr>
            <w:tcW w:w="1638" w:type="dxa"/>
            <w:gridSpan w:val="2"/>
            <w:vAlign w:val="bottom"/>
          </w:tcPr>
          <w:p w14:paraId="3253CBB9" w14:textId="59D7A78D"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53BB51AC" w14:textId="5CB3950F"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43908AD" w14:textId="3847C3AA"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2B0EC2D8" w14:textId="508E82CE" w:rsidR="0004500D" w:rsidRPr="00DD1462" w:rsidRDefault="0004500D" w:rsidP="0004500D">
            <w:pPr>
              <w:spacing w:before="40" w:after="40"/>
              <w:jc w:val="center"/>
              <w:rPr>
                <w:rFonts w:ascii="Garamond" w:hAnsi="Garamond"/>
                <w:b/>
                <w:color w:val="000080"/>
                <w:sz w:val="23"/>
              </w:rPr>
            </w:pPr>
            <w:r>
              <w:rPr>
                <w:rFonts w:ascii="Garamond" w:hAnsi="Garamond"/>
                <w:b/>
                <w:color w:val="000080"/>
                <w:sz w:val="23"/>
              </w:rPr>
              <w:t>2024</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0"/>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2"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2"/>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3"/>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4"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4"/>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5"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5"/>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6"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6"/>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7"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7"/>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8"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8"/>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59" w:name="VLargeCap" w:colFirst="1" w:colLast="1"/>
            <w:bookmarkStart w:id="160"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61" w:name="VMidCap" w:colFirst="1" w:colLast="1"/>
            <w:bookmarkStart w:id="162" w:name="VTopDown" w:colFirst="4" w:colLast="4"/>
            <w:bookmarkEnd w:id="159"/>
            <w:bookmarkEnd w:id="160"/>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3" w:name="VSmallCap" w:colFirst="1" w:colLast="1"/>
            <w:bookmarkStart w:id="164" w:name="VMomentum" w:colFirst="4" w:colLast="4"/>
            <w:bookmarkEnd w:id="161"/>
            <w:bookmarkEnd w:id="162"/>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5" w:name="VAllCap" w:colFirst="1" w:colLast="1"/>
            <w:bookmarkStart w:id="166" w:name="VSectorRotator" w:colFirst="4" w:colLast="4"/>
            <w:bookmarkEnd w:id="163"/>
            <w:bookmarkEnd w:id="164"/>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7" w:name="VValue" w:colFirst="1" w:colLast="1"/>
            <w:bookmarkStart w:id="168" w:name="VMarketNeutral" w:colFirst="4" w:colLast="4"/>
            <w:bookmarkEnd w:id="165"/>
            <w:bookmarkEnd w:id="166"/>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69" w:name="VRelativeValue" w:colFirst="1" w:colLast="1"/>
            <w:bookmarkStart w:id="170" w:name="VLowPE" w:colFirst="4" w:colLast="4"/>
            <w:bookmarkEnd w:id="167"/>
            <w:bookmarkEnd w:id="168"/>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71" w:name="VDeepValue" w:colFirst="1" w:colLast="1"/>
            <w:bookmarkStart w:id="172" w:name="VQuantitative" w:colFirst="4" w:colLast="4"/>
            <w:bookmarkEnd w:id="169"/>
            <w:bookmarkEnd w:id="170"/>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3" w:name="VGrowth" w:colFirst="1" w:colLast="1"/>
            <w:bookmarkStart w:id="174" w:name="VFundamental" w:colFirst="4" w:colLast="4"/>
            <w:bookmarkEnd w:id="171"/>
            <w:bookmarkEnd w:id="172"/>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5" w:name="VGARP" w:colFirst="1" w:colLast="1"/>
            <w:bookmarkStart w:id="176" w:name="VIndexFunds" w:colFirst="4" w:colLast="4"/>
            <w:bookmarkEnd w:id="173"/>
            <w:bookmarkEnd w:id="174"/>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7" w:name="VCore" w:colFirst="1" w:colLast="1"/>
            <w:bookmarkStart w:id="178" w:name="VOther" w:colFirst="4" w:colLast="4"/>
            <w:bookmarkStart w:id="179" w:name="VOtherCaption" w:colFirst="3" w:colLast="3"/>
            <w:bookmarkEnd w:id="175"/>
            <w:bookmarkEnd w:id="176"/>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7"/>
      <w:bookmarkEnd w:id="178"/>
      <w:bookmarkEnd w:id="179"/>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80"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80"/>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81"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2"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6"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6"/>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7"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7"/>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8" w:name="VMicroCapCurrent" w:colFirst="1" w:colLast="1"/>
            <w:bookmarkStart w:id="189"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90" w:name="VSmallCapCurrent" w:colFirst="1" w:colLast="1"/>
            <w:bookmarkStart w:id="191" w:name="VSmallCapThree" w:colFirst="2" w:colLast="2"/>
            <w:bookmarkEnd w:id="188"/>
            <w:bookmarkEnd w:id="189"/>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w:t>
            </w:r>
            <w:proofErr w:type="gramStart"/>
            <w:r w:rsidRPr="00DD1462">
              <w:rPr>
                <w:rFonts w:ascii="Garamond" w:hAnsi="Garamond"/>
                <w:color w:val="000080"/>
                <w:sz w:val="23"/>
              </w:rPr>
              <w:t>mm</w:t>
            </w:r>
            <w:proofErr w:type="gramEnd"/>
            <w:r w:rsidRPr="00DD1462">
              <w:rPr>
                <w:rFonts w:ascii="Garamond" w:hAnsi="Garamond"/>
                <w:color w:val="000080"/>
                <w:sz w:val="23"/>
              </w:rPr>
              <w:t xml:space="preserve">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2" w:name="VMidCapCurrent" w:colFirst="1" w:colLast="1"/>
            <w:bookmarkStart w:id="193" w:name="VMidCapThree" w:colFirst="2" w:colLast="2"/>
            <w:bookmarkEnd w:id="190"/>
            <w:bookmarkEnd w:id="191"/>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4" w:name="VLargeCapCurrent" w:colFirst="1" w:colLast="1"/>
            <w:bookmarkStart w:id="195" w:name="VLargeCapThree" w:colFirst="2" w:colLast="2"/>
            <w:bookmarkEnd w:id="192"/>
            <w:bookmarkEnd w:id="193"/>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4"/>
      <w:bookmarkEnd w:id="195"/>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6" w:name="VMedMktCapProd" w:colFirst="1" w:colLast="1"/>
            <w:bookmarkStart w:id="197"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8" w:name="VAvgMktCapProd" w:colFirst="1" w:colLast="1"/>
            <w:bookmarkStart w:id="199" w:name="VAvgMktCapBench" w:colFirst="2" w:colLast="2"/>
            <w:bookmarkEnd w:id="196"/>
            <w:bookmarkEnd w:id="197"/>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8"/>
      <w:bookmarkEnd w:id="199"/>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0"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200"/>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2"/>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3"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4"/>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5"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5"/>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6"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6"/>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7"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7"/>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8" w:name="VTopTen1" w:colFirst="1" w:colLast="1"/>
            <w:bookmarkStart w:id="209" w:name="VTopTen1Industry" w:colFirst="2" w:colLast="2"/>
            <w:bookmarkStart w:id="210"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11" w:name="VTopTen2" w:colFirst="1" w:colLast="1"/>
            <w:bookmarkStart w:id="212" w:name="VTopTen2Industry" w:colFirst="2" w:colLast="2"/>
            <w:bookmarkStart w:id="213" w:name="VTopTen2Percent" w:colFirst="3" w:colLast="3"/>
            <w:bookmarkEnd w:id="208"/>
            <w:bookmarkEnd w:id="209"/>
            <w:bookmarkEnd w:id="210"/>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4" w:name="VTopTen3Industry" w:colFirst="2" w:colLast="2"/>
            <w:bookmarkStart w:id="215" w:name="VTopTen3Percent" w:colFirst="3" w:colLast="3"/>
            <w:bookmarkStart w:id="216" w:name="VTopTen3" w:colFirst="1" w:colLast="1"/>
            <w:bookmarkEnd w:id="211"/>
            <w:bookmarkEnd w:id="212"/>
            <w:bookmarkEnd w:id="213"/>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7" w:name="VTopTen4" w:colFirst="1" w:colLast="1"/>
            <w:bookmarkStart w:id="218" w:name="VTopTen4Industry" w:colFirst="2" w:colLast="2"/>
            <w:bookmarkStart w:id="219" w:name="VTopTen4Percent" w:colFirst="3" w:colLast="3"/>
            <w:bookmarkEnd w:id="214"/>
            <w:bookmarkEnd w:id="215"/>
            <w:bookmarkEnd w:id="216"/>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20" w:name="VTopTen5Industry" w:colFirst="2" w:colLast="2"/>
            <w:bookmarkStart w:id="221" w:name="VTopTen5Percent" w:colFirst="3" w:colLast="3"/>
            <w:bookmarkStart w:id="222" w:name="VTopTen5" w:colFirst="1" w:colLast="1"/>
            <w:bookmarkEnd w:id="217"/>
            <w:bookmarkEnd w:id="218"/>
            <w:bookmarkEnd w:id="219"/>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3" w:name="VTopTen6Percent" w:colFirst="3" w:colLast="3"/>
            <w:bookmarkStart w:id="224" w:name="VTopTen6" w:colFirst="1" w:colLast="1"/>
            <w:bookmarkStart w:id="225" w:name="VTopTen6Industry" w:colFirst="2" w:colLast="2"/>
            <w:bookmarkEnd w:id="220"/>
            <w:bookmarkEnd w:id="221"/>
            <w:bookmarkEnd w:id="222"/>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6" w:name="VTopTen7Industry" w:colFirst="2" w:colLast="2"/>
            <w:bookmarkStart w:id="227" w:name="VTopTen7Percent" w:colFirst="3" w:colLast="3"/>
            <w:bookmarkStart w:id="228" w:name="VTopTen7" w:colFirst="1" w:colLast="1"/>
            <w:bookmarkEnd w:id="223"/>
            <w:bookmarkEnd w:id="224"/>
            <w:bookmarkEnd w:id="225"/>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29" w:name="VTopTen8Percent" w:colFirst="3" w:colLast="3"/>
            <w:bookmarkStart w:id="230" w:name="VTopTen8" w:colFirst="1" w:colLast="1"/>
            <w:bookmarkStart w:id="231" w:name="VTopTen8Industry" w:colFirst="2" w:colLast="2"/>
            <w:bookmarkEnd w:id="226"/>
            <w:bookmarkEnd w:id="227"/>
            <w:bookmarkEnd w:id="228"/>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2" w:name="VTopTen9" w:colFirst="1" w:colLast="1"/>
            <w:bookmarkStart w:id="233" w:name="VTopTen9Industry" w:colFirst="2" w:colLast="2"/>
            <w:bookmarkStart w:id="234" w:name="VTopTen9Percent" w:colFirst="3" w:colLast="3"/>
            <w:bookmarkEnd w:id="229"/>
            <w:bookmarkEnd w:id="230"/>
            <w:bookmarkEnd w:id="231"/>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5" w:name="VTopTen10" w:colFirst="1" w:colLast="1"/>
            <w:bookmarkStart w:id="236" w:name="VTopTen10Industry" w:colFirst="2" w:colLast="2"/>
            <w:bookmarkStart w:id="237" w:name="VTopTen10Percent" w:colFirst="3" w:colLast="3"/>
            <w:bookmarkEnd w:id="232"/>
            <w:bookmarkEnd w:id="233"/>
            <w:bookmarkEnd w:id="234"/>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5"/>
    <w:bookmarkEnd w:id="236"/>
    <w:bookmarkEnd w:id="237"/>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8"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8"/>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39"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0" w:name="VIResearchExternal" w:colFirst="2" w:colLast="2"/>
            <w:bookmarkEnd w:id="239"/>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0"/>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41"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1"/>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2"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2"/>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3"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4" w:name="VIResearchSource2" w:colFirst="1" w:colLast="1"/>
            <w:bookmarkEnd w:id="243"/>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5" w:name="VIResearchSource3" w:colFirst="1" w:colLast="1"/>
            <w:bookmarkEnd w:id="244"/>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5"/>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6"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6"/>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the table below, </w:t>
            </w:r>
            <w:proofErr w:type="gramStart"/>
            <w:r w:rsidRPr="00DD1462">
              <w:rPr>
                <w:rFonts w:ascii="Garamond" w:hAnsi="Garamond"/>
                <w:color w:val="000080"/>
                <w:sz w:val="23"/>
              </w:rPr>
              <w:t>indicate</w:t>
            </w:r>
            <w:proofErr w:type="gramEnd"/>
            <w:r w:rsidRPr="00DD1462">
              <w:rPr>
                <w:rFonts w:ascii="Garamond" w:hAnsi="Garamond"/>
                <w:color w:val="000080"/>
                <w:sz w:val="23"/>
              </w:rPr>
              <w:t xml:space="preserv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6CCED627"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04500D">
              <w:rPr>
                <w:rFonts w:ascii="Garamond" w:hAnsi="Garamond"/>
                <w:b/>
                <w:color w:val="FFFFFF"/>
                <w:sz w:val="23"/>
              </w:rPr>
              <w:t>1</w:t>
            </w:r>
          </w:p>
        </w:tc>
        <w:tc>
          <w:tcPr>
            <w:tcW w:w="1621" w:type="dxa"/>
            <w:shd w:val="pct20" w:color="000000" w:fill="000080"/>
          </w:tcPr>
          <w:p w14:paraId="4DBF634C" w14:textId="05A33148" w:rsidR="00843B1B" w:rsidRPr="00DD1462" w:rsidRDefault="0004500D" w:rsidP="002904FF">
            <w:pPr>
              <w:pStyle w:val="BodyText"/>
              <w:spacing w:before="40" w:after="40"/>
              <w:jc w:val="center"/>
              <w:rPr>
                <w:rFonts w:ascii="Garamond" w:hAnsi="Garamond"/>
                <w:b/>
                <w:color w:val="FFFFFF"/>
                <w:sz w:val="23"/>
              </w:rPr>
            </w:pPr>
            <w:r>
              <w:rPr>
                <w:rFonts w:ascii="Garamond" w:hAnsi="Garamond"/>
                <w:b/>
                <w:color w:val="FFFFFF"/>
                <w:sz w:val="23"/>
              </w:rPr>
              <w:t>2022</w:t>
            </w:r>
          </w:p>
        </w:tc>
        <w:tc>
          <w:tcPr>
            <w:tcW w:w="1621" w:type="dxa"/>
            <w:shd w:val="pct20" w:color="000000" w:fill="000080"/>
            <w:vAlign w:val="bottom"/>
          </w:tcPr>
          <w:p w14:paraId="4251387F" w14:textId="62AF6E34" w:rsidR="00843B1B" w:rsidRPr="00DD1462" w:rsidRDefault="0004500D"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gridSpan w:val="2"/>
            <w:shd w:val="pct20" w:color="000000" w:fill="000080"/>
            <w:vAlign w:val="bottom"/>
          </w:tcPr>
          <w:p w14:paraId="40F12A77" w14:textId="27C73CC9" w:rsidR="00843B1B" w:rsidRPr="00DD1462" w:rsidRDefault="0004500D" w:rsidP="002904FF">
            <w:pPr>
              <w:pStyle w:val="BodyText"/>
              <w:spacing w:before="40" w:after="40"/>
              <w:jc w:val="center"/>
              <w:rPr>
                <w:rFonts w:ascii="Garamond" w:hAnsi="Garamond"/>
                <w:b/>
                <w:color w:val="FFFFFF"/>
                <w:sz w:val="23"/>
              </w:rPr>
            </w:pPr>
            <w:r>
              <w:rPr>
                <w:rFonts w:ascii="Garamond" w:hAnsi="Garamond"/>
                <w:b/>
                <w:color w:val="FFFFFF"/>
                <w:sz w:val="23"/>
              </w:rPr>
              <w:t>2024</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7"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7"/>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8"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8"/>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49"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9"/>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50"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0"/>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51"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1"/>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w:t>
            </w:r>
            <w:proofErr w:type="gramStart"/>
            <w:r w:rsidRPr="00DD1462">
              <w:rPr>
                <w:rFonts w:ascii="Garamond" w:hAnsi="Garamond"/>
                <w:color w:val="000080"/>
                <w:sz w:val="23"/>
              </w:rPr>
              <w:t>attribution</w:t>
            </w:r>
            <w:proofErr w:type="gramEnd"/>
            <w:r w:rsidRPr="00DD1462">
              <w:rPr>
                <w:rFonts w:ascii="Garamond" w:hAnsi="Garamond"/>
                <w:color w:val="000080"/>
                <w:sz w:val="23"/>
              </w:rPr>
              <w:t xml:space="preserve">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437CE130"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04500D">
        <w:rPr>
          <w:rFonts w:ascii="Garamond" w:hAnsi="Garamond"/>
          <w:b/>
          <w:color w:val="333399"/>
          <w:sz w:val="24"/>
          <w:u w:val="single"/>
        </w:rPr>
        <w:t>3</w:t>
      </w:r>
      <w:r>
        <w:rPr>
          <w:rFonts w:ascii="Garamond" w:hAnsi="Garamond"/>
          <w:b/>
          <w:color w:val="333399"/>
          <w:sz w:val="24"/>
          <w:u w:val="single"/>
        </w:rPr>
        <w:t>Q2</w:t>
      </w:r>
      <w:r w:rsidR="0004500D">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2"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ProductName" w:colFirst="1" w:colLast="1"/>
            <w:bookmarkEnd w:id="252"/>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DateInception" w:colFirst="1" w:colLast="1"/>
            <w:bookmarkEnd w:id="253"/>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5" w:name="VIIIAccountDate" w:colFirst="1" w:colLast="1"/>
            <w:bookmarkEnd w:id="254"/>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6" w:name="VIIIBenchmark" w:colFirst="1" w:colLast="1"/>
            <w:bookmarkEnd w:id="255"/>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7" w:name="VIIIPortfolioManager" w:colFirst="1" w:colLast="1"/>
            <w:bookmarkEnd w:id="256"/>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8" w:name="VIIIYearsManaging" w:colFirst="1" w:colLast="1"/>
            <w:bookmarkEnd w:id="257"/>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8"/>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7836C874"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59"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04500D">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59"/>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04500D" w:rsidRPr="0004500D" w14:paraId="3E2EECD7" w14:textId="77777777" w:rsidTr="00221725">
        <w:trPr>
          <w:trHeight w:val="544"/>
        </w:trPr>
        <w:tc>
          <w:tcPr>
            <w:tcW w:w="2203" w:type="dxa"/>
            <w:tcBorders>
              <w:top w:val="nil"/>
              <w:left w:val="nil"/>
              <w:bottom w:val="single" w:sz="12" w:space="0" w:color="000080"/>
              <w:right w:val="single" w:sz="12" w:space="0" w:color="000080"/>
            </w:tcBorders>
            <w:vAlign w:val="bottom"/>
            <w:hideMark/>
          </w:tcPr>
          <w:p w14:paraId="5328C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FBD2AA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1A696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B49EC8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E04EB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4DCBD7F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028A40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22A5C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04500D" w:rsidRPr="0004500D" w14:paraId="52FF6BB3" w14:textId="77777777" w:rsidTr="0004500D">
        <w:tc>
          <w:tcPr>
            <w:tcW w:w="2203" w:type="dxa"/>
            <w:tcBorders>
              <w:top w:val="single" w:sz="12" w:space="0" w:color="000080"/>
              <w:left w:val="nil"/>
              <w:bottom w:val="nil"/>
              <w:right w:val="single" w:sz="12" w:space="0" w:color="000080"/>
            </w:tcBorders>
            <w:shd w:val="clear" w:color="auto" w:fill="D9D9D9"/>
            <w:vAlign w:val="bottom"/>
          </w:tcPr>
          <w:p w14:paraId="2940C1B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0"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345503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3C7A7DB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23540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FEFAE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78F7BC4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3AF796E1" w14:textId="77777777" w:rsidTr="00221725">
        <w:tc>
          <w:tcPr>
            <w:tcW w:w="2203" w:type="dxa"/>
            <w:tcBorders>
              <w:top w:val="nil"/>
              <w:left w:val="nil"/>
              <w:bottom w:val="nil"/>
              <w:right w:val="single" w:sz="12" w:space="0" w:color="000080"/>
            </w:tcBorders>
            <w:vAlign w:val="bottom"/>
            <w:hideMark/>
          </w:tcPr>
          <w:p w14:paraId="2BD3A5F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09ROR" w:colFirst="1" w:colLast="1"/>
            <w:bookmarkEnd w:id="260"/>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191E85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8A362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24B6D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2B775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318D6D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CF030F9" w14:textId="77777777" w:rsidTr="0004500D">
        <w:tc>
          <w:tcPr>
            <w:tcW w:w="2203" w:type="dxa"/>
            <w:tcBorders>
              <w:top w:val="nil"/>
              <w:left w:val="nil"/>
              <w:bottom w:val="nil"/>
              <w:right w:val="single" w:sz="12" w:space="0" w:color="000080"/>
            </w:tcBorders>
            <w:shd w:val="clear" w:color="auto" w:fill="D9D9D9"/>
            <w:vAlign w:val="bottom"/>
            <w:hideMark/>
          </w:tcPr>
          <w:p w14:paraId="4764113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10ROR" w:colFirst="1" w:colLast="1"/>
            <w:bookmarkEnd w:id="261"/>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64F5AF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05E25A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6D80DF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9C14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3D0D10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13941E24" w14:textId="77777777" w:rsidTr="00221725">
        <w:tc>
          <w:tcPr>
            <w:tcW w:w="2203" w:type="dxa"/>
            <w:tcBorders>
              <w:top w:val="nil"/>
              <w:left w:val="nil"/>
              <w:bottom w:val="nil"/>
              <w:right w:val="single" w:sz="12" w:space="0" w:color="000080"/>
            </w:tcBorders>
            <w:vAlign w:val="bottom"/>
            <w:hideMark/>
          </w:tcPr>
          <w:p w14:paraId="759366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1ROR" w:colFirst="1" w:colLast="1"/>
            <w:bookmarkEnd w:id="262"/>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2D9804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D1A39E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22CD3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CB3E0A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BBE6E2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75570E1" w14:textId="77777777" w:rsidTr="0004500D">
        <w:tc>
          <w:tcPr>
            <w:tcW w:w="2203" w:type="dxa"/>
            <w:tcBorders>
              <w:top w:val="nil"/>
              <w:left w:val="nil"/>
              <w:bottom w:val="nil"/>
              <w:right w:val="single" w:sz="12" w:space="0" w:color="000080"/>
            </w:tcBorders>
            <w:shd w:val="clear" w:color="auto" w:fill="D9D9D9"/>
            <w:vAlign w:val="bottom"/>
            <w:hideMark/>
          </w:tcPr>
          <w:p w14:paraId="3455145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2ROR" w:colFirst="1" w:colLast="1"/>
            <w:bookmarkEnd w:id="263"/>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EFAD9A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87B9E8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97E4F6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DB8130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9BDF46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FD51F81" w14:textId="77777777" w:rsidTr="00221725">
        <w:tc>
          <w:tcPr>
            <w:tcW w:w="2203" w:type="dxa"/>
            <w:tcBorders>
              <w:top w:val="nil"/>
              <w:left w:val="nil"/>
              <w:bottom w:val="nil"/>
              <w:right w:val="single" w:sz="12" w:space="0" w:color="000080"/>
            </w:tcBorders>
            <w:vAlign w:val="bottom"/>
            <w:hideMark/>
          </w:tcPr>
          <w:p w14:paraId="13D8255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3ROR" w:colFirst="1" w:colLast="1"/>
            <w:bookmarkEnd w:id="264"/>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61CED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C45D4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3C07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FE73A7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4BBB32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B0B8D2F" w14:textId="77777777" w:rsidTr="0004500D">
        <w:tc>
          <w:tcPr>
            <w:tcW w:w="2203" w:type="dxa"/>
            <w:tcBorders>
              <w:top w:val="nil"/>
              <w:left w:val="nil"/>
              <w:bottom w:val="nil"/>
              <w:right w:val="single" w:sz="12" w:space="0" w:color="000080"/>
            </w:tcBorders>
            <w:shd w:val="clear" w:color="auto" w:fill="D9D9D9"/>
            <w:vAlign w:val="bottom"/>
          </w:tcPr>
          <w:p w14:paraId="2E26A27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4ROR" w:colFirst="1" w:colLast="1"/>
            <w:bookmarkEnd w:id="265"/>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B34240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56BDC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BADBE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792DC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8193B7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D7FB322" w14:textId="77777777" w:rsidTr="00221725">
        <w:tc>
          <w:tcPr>
            <w:tcW w:w="2203" w:type="dxa"/>
            <w:tcBorders>
              <w:top w:val="nil"/>
              <w:left w:val="nil"/>
              <w:bottom w:val="nil"/>
              <w:right w:val="single" w:sz="12" w:space="0" w:color="000080"/>
            </w:tcBorders>
            <w:vAlign w:val="bottom"/>
          </w:tcPr>
          <w:p w14:paraId="05344A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5ROR" w:colFirst="1" w:colLast="1"/>
            <w:bookmarkEnd w:id="266"/>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421D9EA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5D32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35FC3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EB98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8541A3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FD75840" w14:textId="77777777" w:rsidTr="0004500D">
        <w:tc>
          <w:tcPr>
            <w:tcW w:w="2203" w:type="dxa"/>
            <w:tcBorders>
              <w:top w:val="nil"/>
              <w:left w:val="nil"/>
              <w:bottom w:val="nil"/>
              <w:right w:val="single" w:sz="12" w:space="0" w:color="000080"/>
            </w:tcBorders>
            <w:shd w:val="clear" w:color="auto" w:fill="D9D9D9"/>
            <w:vAlign w:val="bottom"/>
          </w:tcPr>
          <w:p w14:paraId="07080DC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6ROR" w:colFirst="1" w:colLast="1"/>
            <w:bookmarkEnd w:id="267"/>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B061A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43214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60895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80D12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0E582C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56701BB" w14:textId="77777777" w:rsidTr="00221725">
        <w:tc>
          <w:tcPr>
            <w:tcW w:w="2203" w:type="dxa"/>
            <w:tcBorders>
              <w:top w:val="nil"/>
              <w:left w:val="nil"/>
              <w:bottom w:val="nil"/>
              <w:right w:val="single" w:sz="12" w:space="0" w:color="000080"/>
            </w:tcBorders>
            <w:vAlign w:val="bottom"/>
          </w:tcPr>
          <w:p w14:paraId="536153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7ROR" w:colFirst="1" w:colLast="1"/>
            <w:bookmarkEnd w:id="268"/>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7BC4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E316F1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97F256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DCC05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6EE0C9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838E051" w14:textId="77777777" w:rsidTr="0004500D">
        <w:tc>
          <w:tcPr>
            <w:tcW w:w="2203" w:type="dxa"/>
            <w:tcBorders>
              <w:top w:val="nil"/>
              <w:left w:val="nil"/>
              <w:bottom w:val="nil"/>
              <w:right w:val="single" w:sz="12" w:space="0" w:color="000080"/>
            </w:tcBorders>
            <w:shd w:val="clear" w:color="auto" w:fill="D9D9D9"/>
            <w:vAlign w:val="bottom"/>
          </w:tcPr>
          <w:p w14:paraId="3BBA583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18ROR" w:colFirst="1" w:colLast="1"/>
            <w:bookmarkEnd w:id="269"/>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76D65A4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851D6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697C5C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8A5F4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275B1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4155296" w14:textId="77777777" w:rsidTr="0004500D">
        <w:tc>
          <w:tcPr>
            <w:tcW w:w="2203" w:type="dxa"/>
            <w:tcBorders>
              <w:top w:val="nil"/>
              <w:left w:val="nil"/>
              <w:bottom w:val="nil"/>
              <w:right w:val="single" w:sz="12" w:space="0" w:color="2007B9"/>
            </w:tcBorders>
            <w:shd w:val="clear" w:color="auto" w:fill="FFFFFF"/>
            <w:vAlign w:val="bottom"/>
          </w:tcPr>
          <w:p w14:paraId="290254E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19ROR" w:colFirst="1" w:colLast="1"/>
            <w:bookmarkEnd w:id="270"/>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97ED9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78A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9BF17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2EA95E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84F77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3B1CE3B5" w14:textId="77777777" w:rsidTr="0004500D">
        <w:tc>
          <w:tcPr>
            <w:tcW w:w="2203" w:type="dxa"/>
            <w:tcBorders>
              <w:top w:val="nil"/>
              <w:left w:val="nil"/>
              <w:bottom w:val="nil"/>
              <w:right w:val="single" w:sz="12" w:space="0" w:color="2007B9"/>
            </w:tcBorders>
            <w:shd w:val="clear" w:color="auto" w:fill="D9D9D9"/>
            <w:vAlign w:val="bottom"/>
          </w:tcPr>
          <w:p w14:paraId="210E28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20ROR" w:colFirst="1" w:colLast="1"/>
            <w:bookmarkEnd w:id="271"/>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73842D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468C9A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30C270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44286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73443E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4C8B01FA" w14:textId="77777777" w:rsidTr="00221725">
        <w:tc>
          <w:tcPr>
            <w:tcW w:w="2203" w:type="dxa"/>
            <w:tcBorders>
              <w:top w:val="nil"/>
              <w:left w:val="nil"/>
              <w:bottom w:val="nil"/>
              <w:right w:val="single" w:sz="12" w:space="0" w:color="2007B9"/>
            </w:tcBorders>
            <w:vAlign w:val="bottom"/>
          </w:tcPr>
          <w:p w14:paraId="5E586FD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1ROR" w:colFirst="1" w:colLast="1"/>
            <w:bookmarkEnd w:id="272"/>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1C78A3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F0D09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22B0C8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88D101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6AFAC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3E3C1DD" w14:textId="77777777" w:rsidTr="0004500D">
        <w:tc>
          <w:tcPr>
            <w:tcW w:w="2203" w:type="dxa"/>
            <w:tcBorders>
              <w:top w:val="nil"/>
              <w:left w:val="nil"/>
              <w:bottom w:val="nil"/>
              <w:right w:val="single" w:sz="12" w:space="0" w:color="2007B9"/>
            </w:tcBorders>
            <w:shd w:val="clear" w:color="auto" w:fill="D9D9D9"/>
            <w:vAlign w:val="bottom"/>
          </w:tcPr>
          <w:p w14:paraId="0BD7B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2ROR" w:colFirst="1" w:colLast="1"/>
            <w:bookmarkEnd w:id="273"/>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6EC8E0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B48A2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C83570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5AE22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460E2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6EA72E34" w14:textId="77777777" w:rsidTr="0004500D">
        <w:tc>
          <w:tcPr>
            <w:tcW w:w="2203" w:type="dxa"/>
            <w:tcBorders>
              <w:top w:val="nil"/>
              <w:left w:val="nil"/>
              <w:bottom w:val="nil"/>
              <w:right w:val="single" w:sz="12" w:space="0" w:color="2007B9"/>
            </w:tcBorders>
            <w:shd w:val="clear" w:color="auto" w:fill="FFFFFF"/>
            <w:vAlign w:val="bottom"/>
          </w:tcPr>
          <w:p w14:paraId="539100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3ROR" w:colFirst="1" w:colLast="1"/>
            <w:bookmarkEnd w:id="274"/>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CD381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91FD6D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5821DD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BC0C21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E2AA2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5F42464" w14:textId="77777777" w:rsidTr="0004500D">
        <w:tc>
          <w:tcPr>
            <w:tcW w:w="2203" w:type="dxa"/>
            <w:tcBorders>
              <w:top w:val="nil"/>
              <w:left w:val="nil"/>
              <w:bottom w:val="single" w:sz="12" w:space="0" w:color="2007B9"/>
              <w:right w:val="single" w:sz="12" w:space="0" w:color="2007B9"/>
            </w:tcBorders>
            <w:shd w:val="clear" w:color="auto" w:fill="D9D9D9"/>
            <w:vAlign w:val="bottom"/>
          </w:tcPr>
          <w:p w14:paraId="1EA4610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2024ROR" w:colFirst="1" w:colLast="1"/>
            <w:bookmarkEnd w:id="275"/>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232AF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37E776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65B6D42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F6999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5C6E13A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17CC51BA" w14:textId="77777777" w:rsidTr="00221725">
        <w:tc>
          <w:tcPr>
            <w:tcW w:w="2203" w:type="dxa"/>
            <w:tcBorders>
              <w:top w:val="single" w:sz="4" w:space="0" w:color="auto"/>
              <w:left w:val="nil"/>
              <w:bottom w:val="single" w:sz="12" w:space="0" w:color="000080"/>
              <w:right w:val="single" w:sz="12" w:space="0" w:color="000080"/>
            </w:tcBorders>
            <w:vAlign w:val="bottom"/>
            <w:hideMark/>
          </w:tcPr>
          <w:p w14:paraId="0224D17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1QROR" w:colFirst="1" w:colLast="1"/>
            <w:bookmarkEnd w:id="276"/>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5983AFF8" w14:textId="37C0F983"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C02A7B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CE91A8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5ABA15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459101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4DB6255C" w14:textId="77777777" w:rsidTr="00221725">
        <w:tc>
          <w:tcPr>
            <w:tcW w:w="2203" w:type="dxa"/>
            <w:tcBorders>
              <w:top w:val="single" w:sz="12" w:space="0" w:color="000080"/>
              <w:left w:val="nil"/>
              <w:bottom w:val="single" w:sz="12" w:space="0" w:color="000080"/>
              <w:right w:val="single" w:sz="12" w:space="0" w:color="000080"/>
            </w:tcBorders>
            <w:vAlign w:val="bottom"/>
          </w:tcPr>
          <w:p w14:paraId="146805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2QROR" w:colFirst="1" w:colLast="1"/>
            <w:bookmarkEnd w:id="277"/>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5B114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560E1F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CA6B5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083FC6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27716E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EE1B50" w:rsidRPr="0004500D" w14:paraId="27B84518" w14:textId="77777777" w:rsidTr="00221725">
        <w:tc>
          <w:tcPr>
            <w:tcW w:w="2203" w:type="dxa"/>
            <w:tcBorders>
              <w:top w:val="single" w:sz="12" w:space="0" w:color="000080"/>
              <w:left w:val="nil"/>
              <w:bottom w:val="single" w:sz="12" w:space="0" w:color="000080"/>
              <w:right w:val="single" w:sz="12" w:space="0" w:color="000080"/>
            </w:tcBorders>
            <w:vAlign w:val="bottom"/>
          </w:tcPr>
          <w:p w14:paraId="138144C3" w14:textId="18BACC80"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3QROR" w:colFirst="1" w:colLast="1"/>
            <w:bookmarkEnd w:id="278"/>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13795D3"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7BA734"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CA50C8"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289C8CB"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E9002C"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1DCF9C6"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5FC40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3YearROR" w:colFirst="1" w:colLast="1"/>
            <w:bookmarkEnd w:id="279"/>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A36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AC6E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CC4CD3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501E2D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4692C7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8462362"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756701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1" w:name="VIII5YearROR" w:colFirst="1" w:colLast="1"/>
            <w:bookmarkEnd w:id="280"/>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BB1DD9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18F1CB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A4D3BB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FF803B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8B44EF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5A8F8E3" w14:textId="77777777" w:rsidTr="00221725">
        <w:tc>
          <w:tcPr>
            <w:tcW w:w="2203" w:type="dxa"/>
            <w:tcBorders>
              <w:top w:val="single" w:sz="12" w:space="0" w:color="000080"/>
              <w:left w:val="nil"/>
              <w:bottom w:val="single" w:sz="12" w:space="0" w:color="000080"/>
              <w:right w:val="single" w:sz="12" w:space="0" w:color="000080"/>
            </w:tcBorders>
            <w:vAlign w:val="bottom"/>
          </w:tcPr>
          <w:p w14:paraId="15C855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2" w:name="VIII10YearROR" w:colFirst="1" w:colLast="1"/>
            <w:bookmarkEnd w:id="281"/>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18A7C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C8A1A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3EE6F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D2C777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DEF700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2"/>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5639BA7A"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4CE37A0" w14:textId="7FB3B4E8"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3"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Minimum" w:colFirst="1" w:colLast="1"/>
            <w:bookmarkEnd w:id="283"/>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4"/>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SAMinimumNegotiable" w:colFirst="1" w:colLast="1"/>
            <w:bookmarkEnd w:id="285"/>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SAMFN" w:colFirst="1" w:colLast="1"/>
            <w:bookmarkEnd w:id="286"/>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7"/>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Ticker" w:colFirst="1" w:colLast="1"/>
            <w:bookmarkEnd w:id="288"/>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Net" w:colFirst="1" w:colLast="1"/>
            <w:bookmarkEnd w:id="289"/>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Expenses" w:colFirst="1" w:colLast="1"/>
            <w:bookmarkEnd w:id="290"/>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Minimum" w:colFirst="1" w:colLast="1"/>
            <w:bookmarkEnd w:id="291"/>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MinimumNegotiable" w:colFirst="1" w:colLast="1"/>
            <w:bookmarkEnd w:id="292"/>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4" w:name="IXMFAssets" w:colFirst="1" w:colLast="1"/>
            <w:bookmarkEnd w:id="293"/>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5" w:name="IXMFInception" w:colFirst="1" w:colLast="1"/>
            <w:bookmarkEnd w:id="294"/>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5"/>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2"/>
      <w:footerReference w:type="even" r:id="rId13"/>
      <w:footerReference w:type="default" r:id="rId14"/>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082AD10D"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E51EBE">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5A5DA621" w:rsidR="00CD2ED0" w:rsidRDefault="00CD2ED0" w:rsidP="004A014F">
    <w:pPr>
      <w:pStyle w:val="Header"/>
      <w:jc w:val="right"/>
      <w:rPr>
        <w:smallCaps/>
        <w:color w:val="808080"/>
      </w:rPr>
    </w:pPr>
    <w:r>
      <w:rPr>
        <w:smallCaps/>
        <w:color w:val="808080"/>
      </w:rPr>
      <w:tab/>
    </w:r>
    <w:r>
      <w:rPr>
        <w:smallCaps/>
        <w:color w:val="808080"/>
      </w:rPr>
      <w:tab/>
    </w:r>
    <w:r w:rsidR="00E51EBE">
      <w:rPr>
        <w:smallCaps/>
        <w:color w:val="808080"/>
      </w:rPr>
      <w:t>Miramar</w:t>
    </w:r>
    <w:r w:rsidR="00E07A2A">
      <w:rPr>
        <w:smallCaps/>
        <w:color w:val="808080"/>
      </w:rPr>
      <w:t>-</w:t>
    </w:r>
    <w:r w:rsidR="00E51EBE">
      <w:rPr>
        <w:smallCaps/>
        <w:color w:val="808080"/>
      </w:rPr>
      <w:t>LCG</w:t>
    </w:r>
    <w:r>
      <w:rPr>
        <w:smallCaps/>
        <w:color w:val="808080"/>
      </w:rPr>
      <w:t>-202</w:t>
    </w:r>
    <w:r w:rsidR="00E51EBE">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793"/>
    <w:rsid w:val="003F3648"/>
    <w:rsid w:val="003F5889"/>
    <w:rsid w:val="003F67AD"/>
    <w:rsid w:val="004046D5"/>
    <w:rsid w:val="00410BAF"/>
    <w:rsid w:val="00414565"/>
    <w:rsid w:val="0041617B"/>
    <w:rsid w:val="004175AD"/>
    <w:rsid w:val="00420E34"/>
    <w:rsid w:val="00422543"/>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F06E4"/>
    <w:rsid w:val="005F136B"/>
    <w:rsid w:val="005F14CE"/>
    <w:rsid w:val="005F341C"/>
    <w:rsid w:val="005F4381"/>
    <w:rsid w:val="005F46DD"/>
    <w:rsid w:val="005F769D"/>
    <w:rsid w:val="00602E5E"/>
    <w:rsid w:val="00612F40"/>
    <w:rsid w:val="006156D5"/>
    <w:rsid w:val="006170B5"/>
    <w:rsid w:val="0061736B"/>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2068C"/>
    <w:rsid w:val="00821376"/>
    <w:rsid w:val="00822D34"/>
    <w:rsid w:val="00831096"/>
    <w:rsid w:val="00832848"/>
    <w:rsid w:val="00833088"/>
    <w:rsid w:val="00833096"/>
    <w:rsid w:val="00834F99"/>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BF7E4C"/>
    <w:rsid w:val="00C0098D"/>
    <w:rsid w:val="00C01736"/>
    <w:rsid w:val="00C0531A"/>
    <w:rsid w:val="00C05565"/>
    <w:rsid w:val="00C117D0"/>
    <w:rsid w:val="00C11F01"/>
    <w:rsid w:val="00C15C81"/>
    <w:rsid w:val="00C20D21"/>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daha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p@dahab.com" TargetMode="External"/><Relationship Id="rId4" Type="http://schemas.openxmlformats.org/officeDocument/2006/relationships/settings" Target="settings.xml"/><Relationship Id="rId9" Type="http://schemas.openxmlformats.org/officeDocument/2006/relationships/hyperlink" Target="mailto:rfp@daha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25</Pages>
  <Words>4234</Words>
  <Characters>23747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27926</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53</cp:revision>
  <cp:lastPrinted>2016-02-16T18:30:00Z</cp:lastPrinted>
  <dcterms:created xsi:type="dcterms:W3CDTF">2024-04-26T15:30:00Z</dcterms:created>
  <dcterms:modified xsi:type="dcterms:W3CDTF">2025-08-25T20:15:00Z</dcterms:modified>
</cp:coreProperties>
</file>